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3D360A" w:rsidRDefault="003D360A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a0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819"/>
        <w:gridCol w:w="1956"/>
      </w:tblGrid>
      <w:tr w:rsidR="003D360A" w:rsidRPr="000E3861" w14:paraId="529384B4" w14:textId="77777777" w:rsidTr="497A3A1D">
        <w:trPr>
          <w:trHeight w:val="420"/>
        </w:trPr>
        <w:tc>
          <w:tcPr>
            <w:tcW w:w="10065" w:type="dxa"/>
            <w:gridSpan w:val="3"/>
            <w:shd w:val="clear" w:color="auto" w:fill="548DD4" w:themeFill="text2" w:themeFillTint="99"/>
            <w:vAlign w:val="center"/>
          </w:tcPr>
          <w:p w14:paraId="69B2766B" w14:textId="4D91CF8C" w:rsidR="003D360A" w:rsidRPr="000E3861" w:rsidRDefault="00E722B6" w:rsidP="497A3A1D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497A3A1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PARTE A - IDENTIFICAÇÃO DO ESTABELECIME</w:t>
            </w:r>
            <w:r w:rsidR="00C719E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NTO</w:t>
            </w:r>
          </w:p>
        </w:tc>
      </w:tr>
      <w:tr w:rsidR="003D360A" w:rsidRPr="000E3861" w14:paraId="366FB5C1" w14:textId="77777777" w:rsidTr="497A3A1D">
        <w:trPr>
          <w:trHeight w:val="236"/>
        </w:trPr>
        <w:tc>
          <w:tcPr>
            <w:tcW w:w="3290" w:type="dxa"/>
            <w:vAlign w:val="center"/>
          </w:tcPr>
          <w:p w14:paraId="6D6A34E5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CNPJ:</w:t>
            </w:r>
          </w:p>
        </w:tc>
        <w:tc>
          <w:tcPr>
            <w:tcW w:w="6775" w:type="dxa"/>
            <w:gridSpan w:val="2"/>
            <w:vAlign w:val="center"/>
          </w:tcPr>
          <w:p w14:paraId="0A37501D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0E3861" w14:paraId="5F304B23" w14:textId="77777777" w:rsidTr="497A3A1D">
        <w:trPr>
          <w:trHeight w:val="242"/>
        </w:trPr>
        <w:tc>
          <w:tcPr>
            <w:tcW w:w="3290" w:type="dxa"/>
            <w:vAlign w:val="center"/>
          </w:tcPr>
          <w:p w14:paraId="3B4F4B5D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Razão Social:</w:t>
            </w:r>
          </w:p>
        </w:tc>
        <w:tc>
          <w:tcPr>
            <w:tcW w:w="6775" w:type="dxa"/>
            <w:gridSpan w:val="2"/>
            <w:vAlign w:val="center"/>
          </w:tcPr>
          <w:p w14:paraId="5DAB6C7B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0E3861" w14:paraId="3FE68D7A" w14:textId="77777777" w:rsidTr="497A3A1D">
        <w:trPr>
          <w:trHeight w:val="233"/>
        </w:trPr>
        <w:tc>
          <w:tcPr>
            <w:tcW w:w="3290" w:type="dxa"/>
            <w:vAlign w:val="center"/>
          </w:tcPr>
          <w:p w14:paraId="2AB71EE7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6775" w:type="dxa"/>
            <w:gridSpan w:val="2"/>
            <w:vAlign w:val="center"/>
          </w:tcPr>
          <w:p w14:paraId="02EB378F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166A" w:rsidRPr="000E3861" w14:paraId="5160B941" w14:textId="77777777" w:rsidTr="497A3A1D">
        <w:trPr>
          <w:trHeight w:val="367"/>
        </w:trPr>
        <w:tc>
          <w:tcPr>
            <w:tcW w:w="3290" w:type="dxa"/>
            <w:vAlign w:val="center"/>
          </w:tcPr>
          <w:p w14:paraId="05F4B3E5" w14:textId="77777777" w:rsidR="004C166A" w:rsidRPr="000E3861" w:rsidRDefault="004C166A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Período da inspeção:</w:t>
            </w:r>
          </w:p>
        </w:tc>
        <w:tc>
          <w:tcPr>
            <w:tcW w:w="6775" w:type="dxa"/>
            <w:gridSpan w:val="2"/>
            <w:vAlign w:val="center"/>
          </w:tcPr>
          <w:p w14:paraId="6A05A809" w14:textId="77777777" w:rsidR="004C166A" w:rsidRPr="000E3861" w:rsidRDefault="004C166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0E3861" w14:paraId="7BEA074E" w14:textId="77777777" w:rsidTr="497A3A1D">
        <w:trPr>
          <w:trHeight w:val="232"/>
        </w:trPr>
        <w:tc>
          <w:tcPr>
            <w:tcW w:w="3290" w:type="dxa"/>
            <w:vAlign w:val="center"/>
          </w:tcPr>
          <w:p w14:paraId="0C99858E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Tipo:</w:t>
            </w:r>
            <w:bookmarkStart w:id="0" w:name="gjdgxs" w:colFirst="0" w:colLast="0"/>
            <w:bookmarkEnd w:id="0"/>
          </w:p>
        </w:tc>
        <w:tc>
          <w:tcPr>
            <w:tcW w:w="6775" w:type="dxa"/>
            <w:gridSpan w:val="2"/>
            <w:vAlign w:val="center"/>
          </w:tcPr>
          <w:p w14:paraId="2B00D332" w14:textId="77777777" w:rsidR="00591FEE" w:rsidRPr="001F672F" w:rsidRDefault="2A47A462" w:rsidP="223D0BF8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F672F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1F672F">
              <w:rPr>
                <w:sz w:val="20"/>
                <w:szCs w:val="20"/>
              </w:rPr>
              <w:t xml:space="preserve"> </w:t>
            </w:r>
            <w:r w:rsidRPr="001F672F">
              <w:rPr>
                <w:rFonts w:ascii="Arial" w:eastAsia="Arial" w:hAnsi="Arial" w:cs="Arial"/>
                <w:sz w:val="20"/>
                <w:szCs w:val="20"/>
              </w:rPr>
              <w:t>Estabelecimentos de comércio varejista de produtos para saúde, produtos de higiene pessoal, cosméticos, perfumes e saneantes</w:t>
            </w:r>
          </w:p>
          <w:p w14:paraId="2C89826C" w14:textId="77777777" w:rsidR="003D360A" w:rsidRPr="000E3861" w:rsidRDefault="2A47A462" w:rsidP="223D0BF8">
            <w:pPr>
              <w:spacing w:before="60" w:after="60"/>
              <w:jc w:val="both"/>
              <w:rPr>
                <w:rFonts w:ascii="Arial" w:eastAsia="Arial" w:hAnsi="Arial" w:cs="Arial"/>
                <w:strike/>
                <w:color w:val="FF0000"/>
                <w:sz w:val="20"/>
                <w:szCs w:val="20"/>
              </w:rPr>
            </w:pPr>
            <w:r w:rsidRPr="001F672F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1F672F">
              <w:rPr>
                <w:sz w:val="20"/>
                <w:szCs w:val="20"/>
              </w:rPr>
              <w:t xml:space="preserve"> </w:t>
            </w:r>
            <w:r w:rsidRPr="001F672F">
              <w:rPr>
                <w:rFonts w:ascii="Arial" w:eastAsia="Arial" w:hAnsi="Arial" w:cs="Arial"/>
                <w:sz w:val="20"/>
                <w:szCs w:val="20"/>
              </w:rPr>
              <w:t>Estabelecimentos de manutenção e aluguel de produtos para saúde</w:t>
            </w:r>
          </w:p>
        </w:tc>
      </w:tr>
      <w:tr w:rsidR="003D360A" w:rsidRPr="000E3861" w14:paraId="00B7912E" w14:textId="77777777" w:rsidTr="497A3A1D">
        <w:trPr>
          <w:trHeight w:val="400"/>
        </w:trPr>
        <w:tc>
          <w:tcPr>
            <w:tcW w:w="3290" w:type="dxa"/>
            <w:vMerge w:val="restart"/>
            <w:vAlign w:val="center"/>
          </w:tcPr>
          <w:p w14:paraId="18EDC82F" w14:textId="77777777" w:rsidR="003D360A" w:rsidRPr="000E386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Equipe Inspetora Responsável pelo preenchimento:</w:t>
            </w:r>
          </w:p>
        </w:tc>
        <w:tc>
          <w:tcPr>
            <w:tcW w:w="4819" w:type="dxa"/>
            <w:vAlign w:val="center"/>
          </w:tcPr>
          <w:p w14:paraId="5A39BBE3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41C8F396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0E3861" w14:paraId="72A3D3EC" w14:textId="77777777" w:rsidTr="497A3A1D">
        <w:trPr>
          <w:trHeight w:val="243"/>
        </w:trPr>
        <w:tc>
          <w:tcPr>
            <w:tcW w:w="3290" w:type="dxa"/>
            <w:vMerge/>
            <w:vAlign w:val="center"/>
          </w:tcPr>
          <w:p w14:paraId="0D0B940D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E27B00A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60061E4C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C004F84" w14:textId="20FAE652" w:rsidR="49C9A120" w:rsidRDefault="49C9A120" w:rsidP="49C9A120">
      <w:pPr>
        <w:spacing w:after="0"/>
        <w:rPr>
          <w:rFonts w:ascii="Arial" w:eastAsia="Arial" w:hAnsi="Arial" w:cs="Arial"/>
          <w:sz w:val="16"/>
          <w:szCs w:val="16"/>
        </w:rPr>
      </w:pPr>
    </w:p>
    <w:tbl>
      <w:tblPr>
        <w:tblStyle w:val="a3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="003D360A" w:rsidRPr="000E3861" w14:paraId="057BFA2C" w14:textId="77777777" w:rsidTr="02C5E68E">
        <w:trPr>
          <w:trHeight w:val="440"/>
        </w:trPr>
        <w:tc>
          <w:tcPr>
            <w:tcW w:w="10065" w:type="dxa"/>
            <w:gridSpan w:val="2"/>
            <w:shd w:val="clear" w:color="auto" w:fill="548DD4" w:themeFill="text2" w:themeFillTint="99"/>
            <w:vAlign w:val="center"/>
          </w:tcPr>
          <w:p w14:paraId="0B28CF0B" w14:textId="77777777" w:rsidR="003D360A" w:rsidRPr="000E3861" w:rsidRDefault="00E722B6" w:rsidP="00E31644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PARTE </w:t>
            </w:r>
            <w:r w:rsidR="00E31644"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</w:t>
            </w:r>
            <w:r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– DETERMINAÇÃO DO RISCO REGULATÓRIO ASSOCIADO À ÚLTIMA INSPEÇÃO DE ROTINA</w:t>
            </w:r>
          </w:p>
        </w:tc>
      </w:tr>
      <w:tr w:rsidR="003D360A" w:rsidRPr="000E3861" w14:paraId="0D3F1537" w14:textId="77777777" w:rsidTr="02C5E68E">
        <w:trPr>
          <w:trHeight w:val="3381"/>
        </w:trPr>
        <w:tc>
          <w:tcPr>
            <w:tcW w:w="3006" w:type="dxa"/>
            <w:vAlign w:val="center"/>
          </w:tcPr>
          <w:p w14:paraId="4B94D5A5" w14:textId="77777777" w:rsidR="003D360A" w:rsidRPr="000E386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EEC669" w14:textId="77777777" w:rsidR="003D360A" w:rsidRPr="000E386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56B9AB" w14:textId="77777777" w:rsidR="003D360A" w:rsidRPr="000E386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271300" w14:textId="77777777" w:rsidR="003D360A" w:rsidRPr="000E386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O risco regulatório indicado pelo perfil de não conformidades mais recentes é:</w:t>
            </w:r>
          </w:p>
          <w:p w14:paraId="45FB0818" w14:textId="77777777" w:rsidR="003D360A" w:rsidRPr="000E386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9F31CB" w14:textId="77777777" w:rsidR="003D360A" w:rsidRPr="000E386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9" w:type="dxa"/>
            <w:vAlign w:val="center"/>
          </w:tcPr>
          <w:tbl>
            <w:tblPr>
              <w:tblStyle w:val="a4"/>
              <w:tblW w:w="62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3782"/>
              <w:gridCol w:w="694"/>
            </w:tblGrid>
            <w:tr w:rsidR="003D360A" w:rsidRPr="000E3861" w14:paraId="20B81199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6586BC0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3782" w:type="dxa"/>
                  <w:vAlign w:val="center"/>
                </w:tcPr>
                <w:p w14:paraId="28269420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Não Conformidades Menores ≤ 5</w:t>
                  </w:r>
                </w:p>
                <w:p w14:paraId="6009A951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Maiores = 0</w:t>
                  </w:r>
                </w:p>
                <w:p w14:paraId="2FE7C5C1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0D1C84E6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="003D360A" w:rsidRPr="000E3861" w14:paraId="3C7F2A8B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B91D2E4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5571BE55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Menores &gt; 5</w:t>
                  </w:r>
                </w:p>
                <w:p w14:paraId="3F3BD863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Maiores = 0</w:t>
                  </w:r>
                </w:p>
                <w:p w14:paraId="62AD65D4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412DD878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="003D360A" w:rsidRPr="000E3861" w14:paraId="5F27971F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F83BC11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4F6C41FB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Não Conformidades Menores ≥ 0</w:t>
                  </w:r>
                </w:p>
                <w:p w14:paraId="7997628C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Não conformidades Maiores ≤ 5</w:t>
                  </w:r>
                </w:p>
                <w:p w14:paraId="58F6C98A" w14:textId="77777777" w:rsidR="003D360A" w:rsidRPr="000E3861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4053F9D1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</w:tbl>
          <w:p w14:paraId="1AC69F4C" w14:textId="57C84D53" w:rsidR="003D360A" w:rsidRPr="000E3861" w:rsidRDefault="00E722B6" w:rsidP="02C5E68E">
            <w:pPr>
              <w:spacing w:before="60" w:after="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2C5E6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Obs</w:t>
            </w:r>
            <w:r w:rsidR="001A40B3" w:rsidRPr="02C5E6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 w:rsidRPr="02C5E6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 Caso o estabelecimento seja classificado como insatisfatório na inspeção de rotina a classificação d</w:t>
            </w:r>
            <w:r w:rsidR="4D579176" w:rsidRPr="02C5E6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os</w:t>
            </w:r>
            <w:r w:rsidRPr="02C5E6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grupos acima não se aplica.</w:t>
            </w:r>
          </w:p>
        </w:tc>
      </w:tr>
    </w:tbl>
    <w:tbl>
      <w:tblPr>
        <w:tblStyle w:val="a5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="0022436E" w:rsidRPr="00B541FB" w14:paraId="13C06D08" w14:textId="77777777" w:rsidTr="00AA4883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0EDE412B" w14:textId="77777777" w:rsidR="0022436E" w:rsidRPr="000E3861" w:rsidRDefault="0022436E" w:rsidP="00AA4883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C – DETERMINAÇÃO DO ÍNDICE DE RISCO DO ESTABELECIMENTO</w:t>
            </w:r>
          </w:p>
        </w:tc>
      </w:tr>
      <w:tr w:rsidR="0022436E" w:rsidRPr="00B541FB" w14:paraId="292DC938" w14:textId="77777777" w:rsidTr="00B541FB">
        <w:trPr>
          <w:trHeight w:val="2132"/>
        </w:trPr>
        <w:tc>
          <w:tcPr>
            <w:tcW w:w="3006" w:type="dxa"/>
            <w:vAlign w:val="center"/>
          </w:tcPr>
          <w:p w14:paraId="4A56BB69" w14:textId="77777777" w:rsidR="0022436E" w:rsidRPr="000E3861" w:rsidRDefault="0022436E" w:rsidP="00AA488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A combinação da complexidade e do risco regulatório resultam no seguinte índice de risco para o estabelecimento:</w:t>
            </w:r>
          </w:p>
        </w:tc>
        <w:tc>
          <w:tcPr>
            <w:tcW w:w="7059" w:type="dxa"/>
            <w:vAlign w:val="center"/>
          </w:tcPr>
          <w:tbl>
            <w:tblPr>
              <w:tblStyle w:val="a6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1616"/>
              <w:gridCol w:w="1637"/>
              <w:gridCol w:w="1637"/>
            </w:tblGrid>
            <w:tr w:rsidR="0022436E" w:rsidRPr="000E3861" w14:paraId="6AA026F6" w14:textId="77777777" w:rsidTr="00B541FB">
              <w:trPr>
                <w:trHeight w:val="275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3128261" w14:textId="77777777" w:rsidR="0022436E" w:rsidRPr="000E3861" w:rsidRDefault="0022436E" w:rsidP="001A40B3">
                  <w:pPr>
                    <w:spacing w:before="60" w:after="60" w:line="240" w:lineRule="auto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890" w:type="dxa"/>
                  <w:gridSpan w:val="3"/>
                  <w:shd w:val="clear" w:color="auto" w:fill="548DD4"/>
                  <w:vAlign w:val="center"/>
                </w:tcPr>
                <w:p w14:paraId="24838458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Complexidade</w:t>
                  </w:r>
                </w:p>
              </w:tc>
            </w:tr>
            <w:tr w:rsidR="0022436E" w:rsidRPr="000E3861" w14:paraId="07726A9F" w14:textId="77777777" w:rsidTr="00B541FB">
              <w:trPr>
                <w:trHeight w:val="493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3D0CBD4C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Risco Regulatório</w:t>
                  </w:r>
                </w:p>
              </w:tc>
              <w:tc>
                <w:tcPr>
                  <w:tcW w:w="1616" w:type="dxa"/>
                  <w:shd w:val="clear" w:color="auto" w:fill="548DD4"/>
                  <w:vAlign w:val="center"/>
                </w:tcPr>
                <w:p w14:paraId="2D5EBF64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Baixo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28531EB8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Médio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134400DF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Alto</w:t>
                  </w:r>
                </w:p>
              </w:tc>
            </w:tr>
            <w:tr w:rsidR="0022436E" w:rsidRPr="000E3861" w14:paraId="107C6673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39B5EF2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1616" w:type="dxa"/>
                  <w:vAlign w:val="center"/>
                </w:tcPr>
                <w:p w14:paraId="38CEF085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139D0EDC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271032D4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</w:tr>
            <w:tr w:rsidR="0022436E" w:rsidRPr="000E3861" w14:paraId="6CEC01D8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2E59A37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1238CCEF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04BADAE0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3DF380E9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</w:tr>
            <w:tr w:rsidR="0022436E" w:rsidRPr="000E3861" w14:paraId="179AFC7B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6E5D627D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35A51D23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48EDA1DC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  <w:tc>
                <w:tcPr>
                  <w:tcW w:w="1637" w:type="dxa"/>
                  <w:vAlign w:val="center"/>
                </w:tcPr>
                <w:p w14:paraId="23CA24E2" w14:textId="77777777" w:rsidR="0022436E" w:rsidRPr="000E386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</w:tr>
          </w:tbl>
          <w:p w14:paraId="62486C05" w14:textId="77777777" w:rsidR="0022436E" w:rsidRPr="000E3861" w:rsidRDefault="0022436E" w:rsidP="00AA4883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7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410"/>
      </w:tblGrid>
      <w:tr w:rsidR="003D360A" w:rsidRPr="000E3861" w14:paraId="0E590806" w14:textId="77777777" w:rsidTr="49C9A120">
        <w:trPr>
          <w:trHeight w:val="420"/>
        </w:trPr>
        <w:tc>
          <w:tcPr>
            <w:tcW w:w="10065" w:type="dxa"/>
            <w:gridSpan w:val="2"/>
            <w:shd w:val="clear" w:color="auto" w:fill="548DD4" w:themeFill="text2" w:themeFillTint="99"/>
            <w:vAlign w:val="center"/>
          </w:tcPr>
          <w:p w14:paraId="412F4951" w14:textId="77777777" w:rsidR="003D360A" w:rsidRPr="000E3861" w:rsidRDefault="00FA074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D</w:t>
            </w:r>
            <w:r w:rsidR="00E722B6" w:rsidRPr="000E386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– FREQUENCIA DE INSPEÇÃO RECOMENDADA PARA O ESTABELECIMENTO</w:t>
            </w:r>
          </w:p>
        </w:tc>
      </w:tr>
      <w:tr w:rsidR="003D360A" w:rsidRPr="000E3861" w14:paraId="4A31D751" w14:textId="77777777" w:rsidTr="49C9A120">
        <w:trPr>
          <w:trHeight w:val="1625"/>
        </w:trPr>
        <w:tc>
          <w:tcPr>
            <w:tcW w:w="10065" w:type="dxa"/>
            <w:gridSpan w:val="2"/>
            <w:vAlign w:val="center"/>
          </w:tcPr>
          <w:tbl>
            <w:tblPr>
              <w:tblStyle w:val="a8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4890"/>
            </w:tblGrid>
            <w:tr w:rsidR="003D360A" w:rsidRPr="000E3861" w14:paraId="3D9DEC76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31B3D840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vAlign w:val="center"/>
                </w:tcPr>
                <w:p w14:paraId="43386AF7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Frequência Recomendada</w:t>
                  </w:r>
                </w:p>
              </w:tc>
            </w:tr>
            <w:tr w:rsidR="003D360A" w:rsidRPr="000E3861" w14:paraId="4EEF2021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316D17B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90" w:type="dxa"/>
                  <w:vAlign w:val="center"/>
                </w:tcPr>
                <w:p w14:paraId="7AF3F240" w14:textId="77777777" w:rsidR="003D360A" w:rsidRPr="000E3861" w:rsidRDefault="00021F75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Frequência Reduzida (de 24 a </w:t>
                  </w:r>
                  <w:r w:rsidR="00E722B6"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36 meses)</w:t>
                  </w:r>
                </w:p>
              </w:tc>
            </w:tr>
            <w:tr w:rsidR="003D360A" w:rsidRPr="000E3861" w14:paraId="2F3BD87B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61ED4E73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90" w:type="dxa"/>
                  <w:vAlign w:val="center"/>
                </w:tcPr>
                <w:p w14:paraId="6298545D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Frequência Moderada (de 12 a 24 meses)</w:t>
                  </w:r>
                </w:p>
              </w:tc>
            </w:tr>
            <w:tr w:rsidR="003D360A" w:rsidRPr="000E3861" w14:paraId="37F9B993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37AAF844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90" w:type="dxa"/>
                  <w:vAlign w:val="center"/>
                </w:tcPr>
                <w:p w14:paraId="5470BAA9" w14:textId="77777777" w:rsidR="003D360A" w:rsidRPr="000E386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0E386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Frequência Intensiva (≥ 12 meses)</w:t>
                  </w:r>
                </w:p>
              </w:tc>
            </w:tr>
          </w:tbl>
          <w:p w14:paraId="4101652C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0E3861" w14:paraId="291E963B" w14:textId="77777777" w:rsidTr="49C9A120">
        <w:trPr>
          <w:trHeight w:val="70"/>
        </w:trPr>
        <w:tc>
          <w:tcPr>
            <w:tcW w:w="7655" w:type="dxa"/>
            <w:vAlign w:val="center"/>
          </w:tcPr>
          <w:p w14:paraId="3A616CB7" w14:textId="77777777" w:rsidR="003D360A" w:rsidRPr="000E3861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 xml:space="preserve">Utilizando-se do índice de risco determinado, a frequência de inspeção </w:t>
            </w: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recomendada para o estabelecimento é:</w:t>
            </w:r>
          </w:p>
        </w:tc>
        <w:tc>
          <w:tcPr>
            <w:tcW w:w="2410" w:type="dxa"/>
            <w:vAlign w:val="center"/>
          </w:tcPr>
          <w:tbl>
            <w:tblPr>
              <w:tblStyle w:val="a9"/>
              <w:tblW w:w="217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9"/>
            </w:tblGrid>
            <w:tr w:rsidR="003D360A" w:rsidRPr="000E3861" w14:paraId="4B99056E" w14:textId="77777777">
              <w:tc>
                <w:tcPr>
                  <w:tcW w:w="2179" w:type="dxa"/>
                </w:tcPr>
                <w:p w14:paraId="1299C43A" w14:textId="77777777" w:rsidR="003D360A" w:rsidRPr="000E3861" w:rsidRDefault="003D360A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DDBEF00" w14:textId="77777777" w:rsidR="003D360A" w:rsidRPr="000E3861" w:rsidRDefault="003D360A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a"/>
        <w:tblpPr w:leftFromText="141" w:rightFromText="141" w:vertAnchor="text" w:horzAnchor="margin" w:tblpY="-367"/>
        <w:tblW w:w="555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3"/>
        <w:gridCol w:w="1416"/>
        <w:gridCol w:w="1418"/>
        <w:gridCol w:w="1843"/>
      </w:tblGrid>
      <w:tr w:rsidR="00B86B66" w:rsidRPr="000E3861" w14:paraId="25552324" w14:textId="77777777" w:rsidTr="00B86B66">
        <w:trPr>
          <w:trHeight w:val="420"/>
        </w:trPr>
        <w:tc>
          <w:tcPr>
            <w:tcW w:w="5000" w:type="pct"/>
            <w:gridSpan w:val="4"/>
            <w:shd w:val="clear" w:color="auto" w:fill="548DD4" w:themeFill="text2" w:themeFillTint="99"/>
            <w:vAlign w:val="center"/>
          </w:tcPr>
          <w:p w14:paraId="295E64FE" w14:textId="77777777" w:rsidR="00B86B66" w:rsidRPr="000E3861" w:rsidRDefault="00B86B66" w:rsidP="00B86B66">
            <w:pPr>
              <w:spacing w:before="60" w:after="60" w:line="240" w:lineRule="auto"/>
              <w:ind w:left="34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PARTE E – DETERMINAÇÃO DO ESCOPO E DURAÇÃO RECOMENDADOS PARA A PRÓXIMA INSPEÇÃO</w:t>
            </w:r>
          </w:p>
        </w:tc>
      </w:tr>
      <w:tr w:rsidR="00B86B66" w:rsidRPr="000E3861" w14:paraId="6A3BD201" w14:textId="77777777" w:rsidTr="00B86B66">
        <w:trPr>
          <w:trHeight w:val="540"/>
        </w:trPr>
        <w:tc>
          <w:tcPr>
            <w:tcW w:w="5000" w:type="pct"/>
            <w:gridSpan w:val="4"/>
            <w:vAlign w:val="center"/>
          </w:tcPr>
          <w:p w14:paraId="4E31DEC4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Observação: Esta parte deve ser atualizada periodicamente com informações relacionadas a desvios de qualidade, denúncias, etc. </w:t>
            </w:r>
          </w:p>
        </w:tc>
      </w:tr>
      <w:tr w:rsidR="00B86B66" w:rsidRPr="000E3861" w14:paraId="66CC6BBC" w14:textId="77777777" w:rsidTr="00B86B66">
        <w:trPr>
          <w:trHeight w:val="3200"/>
        </w:trPr>
        <w:tc>
          <w:tcPr>
            <w:tcW w:w="2675" w:type="pct"/>
            <w:vAlign w:val="center"/>
          </w:tcPr>
          <w:p w14:paraId="13F4512C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49C9A12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Registre na coluna da direita o foco recomendado para a próxima inspeção</w:t>
            </w:r>
            <w:r w:rsidRPr="49C9A12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1EDAD28A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sz w:val="20"/>
                <w:szCs w:val="20"/>
              </w:rPr>
              <w:t>Considere os itens abaixo para avaliação:</w:t>
            </w:r>
          </w:p>
          <w:p w14:paraId="4BCBAB89" w14:textId="77777777" w:rsidR="00B86B66" w:rsidRPr="009B7A40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Áreas ou serviços onde não conformidades, foram encontradas durante a última inspeção;</w:t>
            </w:r>
          </w:p>
          <w:p w14:paraId="5F807179" w14:textId="77777777" w:rsidR="00B86B66" w:rsidRPr="009B7A40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Áreas ou serviços que não foram inspecionados ou não foram inspecionadas em detalhes na última inspeção;</w:t>
            </w:r>
          </w:p>
          <w:p w14:paraId="5D8E0C77" w14:textId="77777777" w:rsidR="00B86B66" w:rsidRPr="009B7A40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Áreas ou serviços cujos recursos para sua operação não foram considerados adequados na última inspeção;</w:t>
            </w:r>
          </w:p>
          <w:p w14:paraId="2D812572" w14:textId="77777777" w:rsidR="00B86B66" w:rsidRPr="009B7A40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Mudanças planejadas que podem alterar os riscos relacionados à complexidade ou criticidade do estabelecimento;</w:t>
            </w:r>
          </w:p>
          <w:p w14:paraId="4E8655B0" w14:textId="40314EF0" w:rsidR="00B86B66" w:rsidRPr="009B7A40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Qualquer outra área ou serviço em que a equipe inspetora perceba a necessidade de revisão na próxima inspeção</w:t>
            </w:r>
            <w:r w:rsidR="00C719EC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2922186" w14:textId="77777777" w:rsidR="00B86B66" w:rsidRPr="000E3861" w:rsidRDefault="00B86B66" w:rsidP="00B86B66">
            <w:pPr>
              <w:numPr>
                <w:ilvl w:val="0"/>
                <w:numId w:val="2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FFC568D">
              <w:rPr>
                <w:rFonts w:ascii="Arial" w:eastAsia="Arial" w:hAnsi="Arial" w:cs="Arial"/>
                <w:sz w:val="20"/>
                <w:szCs w:val="20"/>
              </w:rPr>
              <w:t>Dados de denúncias recebidas de usuários e outros órgãos, ou qualquer outro fator que possa indicar uma perda do estado de controle relacionada a uma determinada parte do estabelecimento.</w:t>
            </w:r>
          </w:p>
        </w:tc>
        <w:tc>
          <w:tcPr>
            <w:tcW w:w="2325" w:type="pct"/>
            <w:gridSpan w:val="3"/>
            <w:vAlign w:val="center"/>
          </w:tcPr>
          <w:p w14:paraId="0B1CCA54" w14:textId="77777777" w:rsidR="00B86B66" w:rsidRPr="000E3861" w:rsidRDefault="00B86B66" w:rsidP="00B86B6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8AB847" w14:textId="77777777" w:rsidR="00B86B66" w:rsidRPr="000E3861" w:rsidRDefault="00B86B66" w:rsidP="00B86B6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6B66" w:rsidRPr="000E3861" w14:paraId="7487E394" w14:textId="77777777" w:rsidTr="00B86B66">
        <w:trPr>
          <w:trHeight w:val="639"/>
        </w:trPr>
        <w:tc>
          <w:tcPr>
            <w:tcW w:w="2675" w:type="pct"/>
            <w:vAlign w:val="center"/>
          </w:tcPr>
          <w:p w14:paraId="4B4DF35F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Registre na coluna da direita a duração recomendada para a próxima inspeção.</w:t>
            </w:r>
          </w:p>
        </w:tc>
        <w:tc>
          <w:tcPr>
            <w:tcW w:w="2325" w:type="pct"/>
            <w:gridSpan w:val="3"/>
            <w:vAlign w:val="center"/>
          </w:tcPr>
          <w:p w14:paraId="087E68D2" w14:textId="77777777" w:rsidR="00B86B66" w:rsidRPr="000E3861" w:rsidRDefault="00B86B66" w:rsidP="00B86B6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6B66" w:rsidRPr="000E3861" w14:paraId="25743260" w14:textId="77777777" w:rsidTr="00B86B66">
        <w:trPr>
          <w:trHeight w:val="549"/>
        </w:trPr>
        <w:tc>
          <w:tcPr>
            <w:tcW w:w="2675" w:type="pct"/>
            <w:vAlign w:val="center"/>
          </w:tcPr>
          <w:p w14:paraId="1C3293D0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Registre na coluna da direita o número de inspetores recomendados para a próxima inspeção.</w:t>
            </w:r>
          </w:p>
        </w:tc>
        <w:tc>
          <w:tcPr>
            <w:tcW w:w="2325" w:type="pct"/>
            <w:gridSpan w:val="3"/>
            <w:vAlign w:val="center"/>
          </w:tcPr>
          <w:p w14:paraId="5B5D4D88" w14:textId="77777777" w:rsidR="00B86B66" w:rsidRPr="000E3861" w:rsidRDefault="00B86B66" w:rsidP="00B86B6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6B66" w:rsidRPr="000E3861" w14:paraId="0BBCA3C4" w14:textId="77777777" w:rsidTr="00B86B66">
        <w:trPr>
          <w:trHeight w:val="601"/>
        </w:trPr>
        <w:tc>
          <w:tcPr>
            <w:tcW w:w="2675" w:type="pct"/>
            <w:vAlign w:val="center"/>
          </w:tcPr>
          <w:p w14:paraId="75BD49CA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Registre na coluna da direita qualquer competência ou expertise necessária a próxima equipe de inspeção.</w:t>
            </w:r>
          </w:p>
        </w:tc>
        <w:tc>
          <w:tcPr>
            <w:tcW w:w="2325" w:type="pct"/>
            <w:gridSpan w:val="3"/>
            <w:vAlign w:val="center"/>
          </w:tcPr>
          <w:p w14:paraId="79C4BE12" w14:textId="77777777" w:rsidR="00B86B66" w:rsidRPr="000E3861" w:rsidRDefault="00B86B66" w:rsidP="00B86B6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6B66" w:rsidRPr="000E3861" w14:paraId="78AA2E77" w14:textId="77777777" w:rsidTr="00B86B66">
        <w:trPr>
          <w:trHeight w:val="497"/>
        </w:trPr>
        <w:tc>
          <w:tcPr>
            <w:tcW w:w="2675" w:type="pct"/>
            <w:vAlign w:val="center"/>
          </w:tcPr>
          <w:p w14:paraId="5EE346FB" w14:textId="77777777" w:rsidR="00B86B66" w:rsidRPr="000E3861" w:rsidRDefault="00B86B66" w:rsidP="00B86B66">
            <w:pPr>
              <w:spacing w:before="60" w:after="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23D0B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 Índice de Risco associado ao estabelecimento é igual a:</w:t>
            </w:r>
          </w:p>
        </w:tc>
        <w:tc>
          <w:tcPr>
            <w:tcW w:w="704" w:type="pct"/>
            <w:vAlign w:val="center"/>
          </w:tcPr>
          <w:p w14:paraId="5026EE8A" w14:textId="77777777" w:rsidR="00B86B66" w:rsidRPr="000E3861" w:rsidRDefault="00B86B66" w:rsidP="00B86B6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705" w:type="pct"/>
            <w:vAlign w:val="center"/>
          </w:tcPr>
          <w:p w14:paraId="0099F86E" w14:textId="77777777" w:rsidR="00B86B66" w:rsidRPr="000E3861" w:rsidRDefault="00B86B66" w:rsidP="00B86B6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916" w:type="pct"/>
            <w:vAlign w:val="center"/>
          </w:tcPr>
          <w:p w14:paraId="2DDC54B3" w14:textId="77777777" w:rsidR="00B86B66" w:rsidRPr="000E3861" w:rsidRDefault="00B86B66" w:rsidP="00B86B6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E386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 xml:space="preserve"> C</w:t>
            </w:r>
          </w:p>
        </w:tc>
      </w:tr>
    </w:tbl>
    <w:p w14:paraId="0562CB0E" w14:textId="77777777" w:rsidR="003D360A" w:rsidRPr="00B541FB" w:rsidRDefault="003D360A">
      <w:pPr>
        <w:rPr>
          <w:rFonts w:ascii="Arial" w:eastAsia="Arial" w:hAnsi="Arial" w:cs="Arial"/>
          <w:sz w:val="16"/>
          <w:szCs w:val="16"/>
        </w:rPr>
      </w:pPr>
    </w:p>
    <w:tbl>
      <w:tblPr>
        <w:tblStyle w:val="ab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273"/>
        <w:gridCol w:w="3090"/>
      </w:tblGrid>
      <w:tr w:rsidR="003D360A" w:rsidRPr="000E3861" w14:paraId="3FABCF6D" w14:textId="77777777" w:rsidTr="49C9A120">
        <w:trPr>
          <w:trHeight w:val="420"/>
        </w:trPr>
        <w:tc>
          <w:tcPr>
            <w:tcW w:w="10065" w:type="dxa"/>
            <w:gridSpan w:val="3"/>
            <w:shd w:val="clear" w:color="auto" w:fill="548DD4" w:themeFill="text2" w:themeFillTint="99"/>
            <w:vAlign w:val="center"/>
          </w:tcPr>
          <w:p w14:paraId="1C248CDC" w14:textId="77777777" w:rsidR="003D360A" w:rsidRPr="000E3861" w:rsidRDefault="4A2B2B46" w:rsidP="49C9A120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49C9A120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PARTE F</w:t>
            </w:r>
            <w:r w:rsidR="50087E04" w:rsidRPr="49C9A120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- ASSINATURAS</w:t>
            </w:r>
          </w:p>
        </w:tc>
      </w:tr>
      <w:tr w:rsidR="003D360A" w:rsidRPr="000E3861" w14:paraId="2A84D63F" w14:textId="77777777" w:rsidTr="49C9A120">
        <w:trPr>
          <w:trHeight w:val="420"/>
        </w:trPr>
        <w:tc>
          <w:tcPr>
            <w:tcW w:w="1702" w:type="dxa"/>
            <w:vAlign w:val="center"/>
          </w:tcPr>
          <w:p w14:paraId="481EA775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34CE0A41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70261B6C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0E3861" w14:paraId="4B876CEE" w14:textId="77777777" w:rsidTr="49C9A120">
        <w:trPr>
          <w:trHeight w:val="420"/>
        </w:trPr>
        <w:tc>
          <w:tcPr>
            <w:tcW w:w="1702" w:type="dxa"/>
            <w:vAlign w:val="center"/>
          </w:tcPr>
          <w:p w14:paraId="1A167330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62EBF3C5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3400BC14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0E3861" w14:paraId="2CE508BB" w14:textId="77777777" w:rsidTr="49C9A120">
        <w:trPr>
          <w:trHeight w:val="420"/>
        </w:trPr>
        <w:tc>
          <w:tcPr>
            <w:tcW w:w="1702" w:type="dxa"/>
            <w:vAlign w:val="center"/>
          </w:tcPr>
          <w:p w14:paraId="7992A46D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6D98A12B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361CFC01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0E3861" w14:paraId="3645FF26" w14:textId="77777777" w:rsidTr="49C9A120">
        <w:trPr>
          <w:trHeight w:val="420"/>
        </w:trPr>
        <w:tc>
          <w:tcPr>
            <w:tcW w:w="1702" w:type="dxa"/>
            <w:vAlign w:val="center"/>
          </w:tcPr>
          <w:p w14:paraId="13278739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2946DB82" w14:textId="77777777" w:rsidR="003D360A" w:rsidRPr="000E386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44346BC5" w14:textId="77777777" w:rsidR="003D360A" w:rsidRPr="000E386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0E386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</w:tbl>
    <w:p w14:paraId="5997CC1D" w14:textId="77777777" w:rsidR="003D360A" w:rsidRDefault="003D360A" w:rsidP="00B86B66">
      <w:pPr>
        <w:spacing w:after="0" w:line="240" w:lineRule="auto"/>
        <w:rPr>
          <w:rFonts w:ascii="Arial" w:eastAsia="Arial" w:hAnsi="Arial" w:cs="Arial"/>
        </w:rPr>
      </w:pPr>
    </w:p>
    <w:sectPr w:rsidR="003D360A" w:rsidSect="00174450">
      <w:headerReference w:type="default" r:id="rId7"/>
      <w:footerReference w:type="default" r:id="rId8"/>
      <w:pgSz w:w="11906" w:h="16838"/>
      <w:pgMar w:top="567" w:right="1418" w:bottom="1418" w:left="1418" w:header="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24B53" w14:textId="77777777" w:rsidR="0026096D" w:rsidRDefault="0026096D">
      <w:pPr>
        <w:spacing w:after="0" w:line="240" w:lineRule="auto"/>
      </w:pPr>
      <w:r>
        <w:separator/>
      </w:r>
    </w:p>
  </w:endnote>
  <w:endnote w:type="continuationSeparator" w:id="0">
    <w:p w14:paraId="20D9FD76" w14:textId="77777777" w:rsidR="0026096D" w:rsidRDefault="0026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425F" w14:textId="03C6911C" w:rsidR="003D360A" w:rsidRPr="00B86B66" w:rsidRDefault="00F50A27" w:rsidP="000F7FD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color w:val="000000"/>
        <w:sz w:val="18"/>
        <w:szCs w:val="18"/>
      </w:rPr>
    </w:pPr>
    <w:r w:rsidRPr="00B86B66">
      <w:rPr>
        <w:rFonts w:ascii="Arial" w:hAnsi="Arial" w:cs="Arial"/>
        <w:sz w:val="18"/>
        <w:szCs w:val="18"/>
      </w:rPr>
      <w:t xml:space="preserve">ANEXO II – </w:t>
    </w:r>
    <w:r w:rsidR="002879CC" w:rsidRPr="00B86B66">
      <w:rPr>
        <w:rFonts w:ascii="Arial" w:hAnsi="Arial" w:cs="Arial"/>
        <w:sz w:val="18"/>
        <w:szCs w:val="18"/>
      </w:rPr>
      <w:t>Determinação da f</w:t>
    </w:r>
    <w:r w:rsidRPr="00B86B66">
      <w:rPr>
        <w:rFonts w:ascii="Arial" w:hAnsi="Arial" w:cs="Arial"/>
        <w:sz w:val="18"/>
        <w:szCs w:val="18"/>
      </w:rPr>
      <w:t xml:space="preserve">requência, </w:t>
    </w:r>
    <w:r w:rsidR="002879CC" w:rsidRPr="00B86B66">
      <w:rPr>
        <w:rFonts w:ascii="Arial" w:hAnsi="Arial" w:cs="Arial"/>
        <w:sz w:val="18"/>
        <w:szCs w:val="18"/>
      </w:rPr>
      <w:t>escopo e duração da i</w:t>
    </w:r>
    <w:r w:rsidRPr="00B86B66">
      <w:rPr>
        <w:rFonts w:ascii="Arial" w:hAnsi="Arial" w:cs="Arial"/>
        <w:sz w:val="18"/>
        <w:szCs w:val="18"/>
      </w:rPr>
      <w:t>nspeção</w:t>
    </w:r>
    <w:r w:rsidR="00B86B66" w:rsidRPr="00B86B66">
      <w:rPr>
        <w:rFonts w:ascii="Arial" w:hAnsi="Arial" w:cs="Arial"/>
        <w:sz w:val="18"/>
        <w:szCs w:val="18"/>
      </w:rPr>
      <w:t xml:space="preserve">.                                              </w:t>
    </w:r>
    <w:r w:rsidRPr="00B86B66">
      <w:rPr>
        <w:rFonts w:ascii="Arial" w:hAnsi="Arial" w:cs="Arial"/>
        <w:sz w:val="18"/>
        <w:szCs w:val="18"/>
      </w:rPr>
      <w:t xml:space="preserve"> PROCEDIMENTO OPERACIONAL: Planejamento de Inspeções para verificação das Boas Práticas de</w:t>
    </w:r>
    <w:r w:rsidR="00CA3DC5" w:rsidRPr="00B86B66">
      <w:rPr>
        <w:rFonts w:ascii="Arial" w:hAnsi="Arial" w:cs="Arial"/>
        <w:sz w:val="18"/>
        <w:szCs w:val="18"/>
      </w:rPr>
      <w:t xml:space="preserve"> estabelecimentos de comércio varejista de produtos para saúde, produtos de higiene pessoal, cosméticos, perfumes e saneantes, e estabelecimentos de manutenção e aluguel de produtos para saúde</w:t>
    </w:r>
    <w:r w:rsidRPr="00B86B66">
      <w:rPr>
        <w:rFonts w:ascii="Arial" w:hAnsi="Arial" w:cs="Arial"/>
        <w:sz w:val="18"/>
        <w:szCs w:val="18"/>
      </w:rPr>
      <w:t xml:space="preserve"> com base no risco sanitário associado. POP-T-DVMC-0</w:t>
    </w:r>
    <w:r w:rsidR="00B86B66" w:rsidRPr="00B86B66">
      <w:rPr>
        <w:rFonts w:ascii="Arial" w:hAnsi="Arial" w:cs="Arial"/>
        <w:sz w:val="18"/>
        <w:szCs w:val="18"/>
      </w:rPr>
      <w:t>66</w:t>
    </w:r>
    <w:r w:rsidRPr="00B86B66">
      <w:rPr>
        <w:rFonts w:ascii="Arial" w:hAnsi="Arial" w:cs="Arial"/>
        <w:sz w:val="18"/>
        <w:szCs w:val="18"/>
      </w:rPr>
      <w:t xml:space="preserve"> – Revisão </w:t>
    </w:r>
    <w:r w:rsidR="000F7FD1">
      <w:rPr>
        <w:rFonts w:ascii="Arial" w:hAnsi="Arial" w:cs="Arial"/>
        <w:sz w:val="18"/>
        <w:szCs w:val="18"/>
      </w:rPr>
      <w:t xml:space="preserve">00.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F5E0" w14:textId="77777777" w:rsidR="0026096D" w:rsidRDefault="0026096D">
      <w:pPr>
        <w:spacing w:after="0" w:line="240" w:lineRule="auto"/>
      </w:pPr>
      <w:r>
        <w:separator/>
      </w:r>
    </w:p>
  </w:footnote>
  <w:footnote w:type="continuationSeparator" w:id="0">
    <w:p w14:paraId="272CD05E" w14:textId="77777777" w:rsidR="0026096D" w:rsidRDefault="00260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1572" w14:textId="77777777" w:rsidR="00D9504F" w:rsidRDefault="00D9504F"/>
  <w:tbl>
    <w:tblPr>
      <w:tblStyle w:val="a"/>
      <w:tblW w:w="1006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7558"/>
    </w:tblGrid>
    <w:tr w:rsidR="003C0F7E" w14:paraId="1653A6B2" w14:textId="77777777" w:rsidTr="00D9504F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0FFD37" w14:textId="0831B34E" w:rsidR="003C0F7E" w:rsidRDefault="00D9504F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7F475C">
            <w:rPr>
              <w:noProof/>
              <w:szCs w:val="24"/>
            </w:rPr>
            <w:drawing>
              <wp:inline distT="0" distB="0" distL="0" distR="0" wp14:anchorId="75B86F28" wp14:editId="3F8D37BC">
                <wp:extent cx="923925" cy="923925"/>
                <wp:effectExtent l="0" t="0" r="9525" b="9525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4F89C0" w14:textId="07EB0EA2" w:rsidR="003C0F7E" w:rsidRPr="00DB1990" w:rsidRDefault="003C0F7E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DB1990">
            <w:rPr>
              <w:rFonts w:ascii="Arial" w:eastAsia="Verdana" w:hAnsi="Arial" w:cs="Arial"/>
              <w:b/>
              <w:smallCaps/>
              <w:sz w:val="24"/>
              <w:szCs w:val="24"/>
            </w:rPr>
            <w:t xml:space="preserve">DETERMINAÇÃO DA FREQUÊNCIA, ESCOPO E DURAÇÃO DA </w:t>
          </w:r>
          <w:r w:rsidR="00894476">
            <w:rPr>
              <w:rFonts w:ascii="Arial" w:eastAsia="Verdana" w:hAnsi="Arial" w:cs="Arial"/>
              <w:b/>
              <w:smallCaps/>
              <w:sz w:val="24"/>
              <w:szCs w:val="24"/>
            </w:rPr>
            <w:t>INSPEÇÃO</w:t>
          </w:r>
        </w:p>
      </w:tc>
    </w:tr>
  </w:tbl>
  <w:p w14:paraId="6B699379" w14:textId="17587CB8" w:rsidR="003D360A" w:rsidRDefault="003D360A" w:rsidP="00D9504F">
    <w:pPr>
      <w:pBdr>
        <w:top w:val="nil"/>
        <w:left w:val="nil"/>
        <w:bottom w:val="nil"/>
        <w:right w:val="nil"/>
        <w:between w:val="nil"/>
      </w:pBdr>
      <w:tabs>
        <w:tab w:val="left" w:pos="201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4CF6"/>
    <w:multiLevelType w:val="hybridMultilevel"/>
    <w:tmpl w:val="6394B7C6"/>
    <w:lvl w:ilvl="0" w:tplc="D696E8BA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A8CAF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E6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F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05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6F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2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88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67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B4CCC"/>
    <w:multiLevelType w:val="multilevel"/>
    <w:tmpl w:val="029EB3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 w16cid:durableId="486168783">
    <w:abstractNumId w:val="0"/>
  </w:num>
  <w:num w:numId="2" w16cid:durableId="45417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0A"/>
    <w:rsid w:val="00021F75"/>
    <w:rsid w:val="000501CD"/>
    <w:rsid w:val="000E3861"/>
    <w:rsid w:val="000F7FD1"/>
    <w:rsid w:val="00174450"/>
    <w:rsid w:val="001A40B3"/>
    <w:rsid w:val="001F672F"/>
    <w:rsid w:val="002073D8"/>
    <w:rsid w:val="0022436E"/>
    <w:rsid w:val="0026096D"/>
    <w:rsid w:val="0028154B"/>
    <w:rsid w:val="002879CC"/>
    <w:rsid w:val="003051D1"/>
    <w:rsid w:val="00331E82"/>
    <w:rsid w:val="00362FB5"/>
    <w:rsid w:val="003C0F7E"/>
    <w:rsid w:val="003D360A"/>
    <w:rsid w:val="00422CC5"/>
    <w:rsid w:val="004B0E53"/>
    <w:rsid w:val="004C166A"/>
    <w:rsid w:val="004C16F4"/>
    <w:rsid w:val="00512611"/>
    <w:rsid w:val="00532D9B"/>
    <w:rsid w:val="00591FEE"/>
    <w:rsid w:val="006664A9"/>
    <w:rsid w:val="00695F11"/>
    <w:rsid w:val="00753E91"/>
    <w:rsid w:val="007A267F"/>
    <w:rsid w:val="00894476"/>
    <w:rsid w:val="009635EA"/>
    <w:rsid w:val="009B7A40"/>
    <w:rsid w:val="00AF204C"/>
    <w:rsid w:val="00B541FB"/>
    <w:rsid w:val="00B80DF7"/>
    <w:rsid w:val="00B86B66"/>
    <w:rsid w:val="00C719EC"/>
    <w:rsid w:val="00CA3DC5"/>
    <w:rsid w:val="00D829A5"/>
    <w:rsid w:val="00D9504F"/>
    <w:rsid w:val="00DB1990"/>
    <w:rsid w:val="00E119EB"/>
    <w:rsid w:val="00E31644"/>
    <w:rsid w:val="00E722B6"/>
    <w:rsid w:val="00EB7E76"/>
    <w:rsid w:val="00F42755"/>
    <w:rsid w:val="00F50A27"/>
    <w:rsid w:val="00F75117"/>
    <w:rsid w:val="00F844E6"/>
    <w:rsid w:val="00FA0745"/>
    <w:rsid w:val="00FF353F"/>
    <w:rsid w:val="00FF6681"/>
    <w:rsid w:val="02C5E68E"/>
    <w:rsid w:val="074149B4"/>
    <w:rsid w:val="09358D10"/>
    <w:rsid w:val="0AAD193A"/>
    <w:rsid w:val="0B813491"/>
    <w:rsid w:val="0CC4B5CB"/>
    <w:rsid w:val="0E94B4F0"/>
    <w:rsid w:val="0FFC568D"/>
    <w:rsid w:val="17295BB0"/>
    <w:rsid w:val="17E78FB6"/>
    <w:rsid w:val="1B8D1A36"/>
    <w:rsid w:val="1D7F74D7"/>
    <w:rsid w:val="2167108D"/>
    <w:rsid w:val="223D0BF8"/>
    <w:rsid w:val="22745507"/>
    <w:rsid w:val="2A47A462"/>
    <w:rsid w:val="33C8E6EF"/>
    <w:rsid w:val="3946DD18"/>
    <w:rsid w:val="3FBEECE4"/>
    <w:rsid w:val="43EC4F6F"/>
    <w:rsid w:val="443FC26C"/>
    <w:rsid w:val="452CAE9C"/>
    <w:rsid w:val="497A3A1D"/>
    <w:rsid w:val="49C9A120"/>
    <w:rsid w:val="4A2B2B46"/>
    <w:rsid w:val="4D579176"/>
    <w:rsid w:val="50087E04"/>
    <w:rsid w:val="51FC5ACB"/>
    <w:rsid w:val="525FBB0C"/>
    <w:rsid w:val="5B23F620"/>
    <w:rsid w:val="66046835"/>
    <w:rsid w:val="679504DC"/>
    <w:rsid w:val="67A03896"/>
    <w:rsid w:val="67B638CA"/>
    <w:rsid w:val="6D2F34CD"/>
    <w:rsid w:val="7C2A9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1154F5"/>
  <w15:docId w15:val="{8C0AC2DA-AF53-46E6-A85A-62259633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E76"/>
  </w:style>
  <w:style w:type="paragraph" w:styleId="Rodap">
    <w:name w:val="footer"/>
    <w:basedOn w:val="Normal"/>
    <w:link w:val="Rodap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7E76"/>
  </w:style>
  <w:style w:type="paragraph" w:styleId="Textodebalo">
    <w:name w:val="Balloon Text"/>
    <w:basedOn w:val="Normal"/>
    <w:link w:val="TextodebaloChar"/>
    <w:uiPriority w:val="99"/>
    <w:semiHidden/>
    <w:unhideWhenUsed/>
    <w:rsid w:val="0002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2620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Ailton Robson Coelho Miranda</dc:creator>
  <cp:lastModifiedBy>Estefânia Viana</cp:lastModifiedBy>
  <cp:revision>2</cp:revision>
  <cp:lastPrinted>2024-02-09T17:08:00Z</cp:lastPrinted>
  <dcterms:created xsi:type="dcterms:W3CDTF">2024-02-09T17:23:00Z</dcterms:created>
  <dcterms:modified xsi:type="dcterms:W3CDTF">2024-02-09T17:23:00Z</dcterms:modified>
</cp:coreProperties>
</file>