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F321D" w:rsidRPr="00EC295D" w:rsidRDefault="001F321D" w:rsidP="001F321D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/>
          <w:sz w:val="24"/>
          <w:szCs w:val="20"/>
          <w:lang w:eastAsia="pt-BR"/>
        </w:rPr>
      </w:pPr>
    </w:p>
    <w:p w14:paraId="0A37501D" w14:textId="77777777" w:rsidR="001F321D" w:rsidRPr="00EC295D" w:rsidRDefault="001F321D" w:rsidP="001F321D">
      <w:pPr>
        <w:tabs>
          <w:tab w:val="left" w:pos="708"/>
        </w:tabs>
        <w:spacing w:after="0" w:line="240" w:lineRule="auto"/>
        <w:rPr>
          <w:rFonts w:ascii="Arial" w:eastAsia="Times New Roman" w:hAnsi="Arial"/>
          <w:sz w:val="4"/>
          <w:szCs w:val="4"/>
          <w:lang w:eastAsia="pt-BR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756"/>
        <w:gridCol w:w="3757"/>
      </w:tblGrid>
      <w:tr w:rsidR="003D1104" w:rsidRPr="00E504F2" w14:paraId="03EDE130" w14:textId="77777777" w:rsidTr="00E504F2">
        <w:trPr>
          <w:trHeight w:val="428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34D2CC1C" w14:textId="77777777" w:rsidR="003D1104" w:rsidRPr="00E504F2" w:rsidRDefault="00E743A7" w:rsidP="004565F9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PARTE A - </w:t>
            </w:r>
            <w:r w:rsidR="00061174"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IDENTIFICAÇÃO</w:t>
            </w:r>
            <w:r w:rsidR="003D1104"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DO ESTABELECIMENTO</w:t>
            </w:r>
            <w:r w:rsidR="004565F9"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3D1104" w:rsidRPr="00E504F2" w14:paraId="366FB5C1" w14:textId="77777777" w:rsidTr="00E504F2">
        <w:trPr>
          <w:trHeight w:val="428"/>
        </w:trPr>
        <w:tc>
          <w:tcPr>
            <w:tcW w:w="2552" w:type="dxa"/>
            <w:shd w:val="clear" w:color="auto" w:fill="auto"/>
            <w:vAlign w:val="center"/>
          </w:tcPr>
          <w:p w14:paraId="6D6A34E5" w14:textId="77777777" w:rsidR="003D1104" w:rsidRPr="00E504F2" w:rsidRDefault="005B6766" w:rsidP="005B67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CNPJ: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5DAB6C7B" w14:textId="77777777" w:rsidR="003D1104" w:rsidRPr="00E504F2" w:rsidRDefault="003D1104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1104" w:rsidRPr="00E504F2" w14:paraId="5F304B23" w14:textId="77777777" w:rsidTr="00E504F2">
        <w:trPr>
          <w:trHeight w:val="428"/>
        </w:trPr>
        <w:tc>
          <w:tcPr>
            <w:tcW w:w="2552" w:type="dxa"/>
            <w:shd w:val="clear" w:color="auto" w:fill="auto"/>
            <w:vAlign w:val="center"/>
          </w:tcPr>
          <w:p w14:paraId="3B4F4B5D" w14:textId="77777777" w:rsidR="003D1104" w:rsidRPr="00E504F2" w:rsidRDefault="00DD2F78" w:rsidP="005B67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Razão Social</w:t>
            </w:r>
            <w:r w:rsidR="005B6766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02EB378F" w14:textId="77777777" w:rsidR="003D1104" w:rsidRPr="00E504F2" w:rsidRDefault="003D1104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6E61" w:rsidRPr="00E504F2" w14:paraId="3DBBC4C6" w14:textId="77777777" w:rsidTr="00E504F2">
        <w:trPr>
          <w:trHeight w:val="428"/>
        </w:trPr>
        <w:tc>
          <w:tcPr>
            <w:tcW w:w="2552" w:type="dxa"/>
            <w:shd w:val="clear" w:color="auto" w:fill="auto"/>
            <w:vAlign w:val="center"/>
          </w:tcPr>
          <w:p w14:paraId="302CEF2C" w14:textId="77777777" w:rsidR="00E16E61" w:rsidRPr="00E504F2" w:rsidRDefault="00E16E61" w:rsidP="005B67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Período da Inspeção: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6A05A809" w14:textId="77777777" w:rsidR="00E16E61" w:rsidRPr="00E504F2" w:rsidRDefault="00E16E61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D1104" w:rsidRPr="00E504F2" w14:paraId="3FE68D7A" w14:textId="77777777" w:rsidTr="00E504F2">
        <w:trPr>
          <w:trHeight w:val="428"/>
        </w:trPr>
        <w:tc>
          <w:tcPr>
            <w:tcW w:w="2552" w:type="dxa"/>
            <w:shd w:val="clear" w:color="auto" w:fill="auto"/>
            <w:vAlign w:val="center"/>
          </w:tcPr>
          <w:p w14:paraId="2AB71EE7" w14:textId="77777777" w:rsidR="003D1104" w:rsidRPr="00E504F2" w:rsidRDefault="005B6766" w:rsidP="005B67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Endereço: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5A39BBE3" w14:textId="77777777" w:rsidR="003D1104" w:rsidRPr="00E504F2" w:rsidRDefault="003D1104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35EE" w:rsidRPr="00E504F2" w14:paraId="00B7912E" w14:textId="77777777" w:rsidTr="00E504F2">
        <w:trPr>
          <w:trHeight w:val="413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14:paraId="18EDC82F" w14:textId="77777777" w:rsidR="00CA35EE" w:rsidRPr="00E504F2" w:rsidRDefault="00CA35EE" w:rsidP="007B2E2D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Equipe Inspetora</w:t>
            </w:r>
            <w:r w:rsidR="007B2E2D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Responsável pelo preenchimento</w:t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1C8F396" w14:textId="77777777" w:rsidR="00CA35EE" w:rsidRPr="00E504F2" w:rsidRDefault="00CA35EE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7" w:type="dxa"/>
            <w:shd w:val="clear" w:color="auto" w:fill="auto"/>
            <w:vAlign w:val="center"/>
          </w:tcPr>
          <w:p w14:paraId="72A3D3EC" w14:textId="77777777" w:rsidR="00CA35EE" w:rsidRPr="00E504F2" w:rsidRDefault="00CA35EE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35EE" w:rsidRPr="00E504F2" w14:paraId="0D0B940D" w14:textId="77777777" w:rsidTr="00E504F2">
        <w:trPr>
          <w:trHeight w:val="412"/>
        </w:trPr>
        <w:tc>
          <w:tcPr>
            <w:tcW w:w="2552" w:type="dxa"/>
            <w:vMerge/>
            <w:shd w:val="clear" w:color="auto" w:fill="auto"/>
            <w:vAlign w:val="center"/>
          </w:tcPr>
          <w:p w14:paraId="0E27B00A" w14:textId="77777777" w:rsidR="00CA35EE" w:rsidRPr="00E504F2" w:rsidRDefault="00CA35EE" w:rsidP="005B6766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6" w:type="dxa"/>
            <w:shd w:val="clear" w:color="auto" w:fill="auto"/>
            <w:vAlign w:val="center"/>
          </w:tcPr>
          <w:p w14:paraId="60061E4C" w14:textId="77777777" w:rsidR="00CA35EE" w:rsidRPr="00E504F2" w:rsidRDefault="00CA35EE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7" w:type="dxa"/>
            <w:shd w:val="clear" w:color="auto" w:fill="auto"/>
            <w:vAlign w:val="center"/>
          </w:tcPr>
          <w:p w14:paraId="44EAFD9C" w14:textId="77777777" w:rsidR="00CA35EE" w:rsidRPr="00E504F2" w:rsidRDefault="00CA35EE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94D5A5" w14:textId="77777777" w:rsidR="006A31AA" w:rsidRPr="00EC295D" w:rsidRDefault="006A31AA" w:rsidP="001E3D2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29"/>
      </w:tblGrid>
      <w:tr w:rsidR="005B6766" w:rsidRPr="00E504F2" w14:paraId="31D774E7" w14:textId="77777777" w:rsidTr="00E504F2">
        <w:trPr>
          <w:trHeight w:val="428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773AE846" w14:textId="77777777" w:rsidR="005B6766" w:rsidRPr="00E504F2" w:rsidRDefault="005B6766" w:rsidP="005B6766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PARTE B – DETERMINAÇÃO DO RISCO INTRÍNSECO ASSOCIADO AO ESTABELECIMENTO</w:t>
            </w:r>
          </w:p>
        </w:tc>
      </w:tr>
      <w:tr w:rsidR="002B758B" w:rsidRPr="00E504F2" w14:paraId="345CEA3C" w14:textId="77777777" w:rsidTr="00E504F2">
        <w:trPr>
          <w:trHeight w:val="428"/>
        </w:trPr>
        <w:tc>
          <w:tcPr>
            <w:tcW w:w="4536" w:type="dxa"/>
            <w:shd w:val="clear" w:color="auto" w:fill="auto"/>
            <w:vAlign w:val="center"/>
          </w:tcPr>
          <w:p w14:paraId="5436B34E" w14:textId="77777777" w:rsidR="002B758B" w:rsidRPr="00E504F2" w:rsidRDefault="002B758B" w:rsidP="005B676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Fator de Risco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0EB330F2" w14:textId="77777777" w:rsidR="002B758B" w:rsidRPr="00E504F2" w:rsidRDefault="008A1B25" w:rsidP="005B6766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Determinação</w:t>
            </w:r>
            <w:r w:rsidR="002B758B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Risco Intrínseco</w:t>
            </w:r>
          </w:p>
        </w:tc>
      </w:tr>
      <w:tr w:rsidR="008A1B25" w:rsidRPr="00E504F2" w14:paraId="3D9C2332" w14:textId="77777777" w:rsidTr="00E504F2">
        <w:trPr>
          <w:trHeight w:val="2556"/>
        </w:trPr>
        <w:tc>
          <w:tcPr>
            <w:tcW w:w="4536" w:type="dxa"/>
            <w:shd w:val="clear" w:color="auto" w:fill="auto"/>
            <w:vAlign w:val="center"/>
          </w:tcPr>
          <w:p w14:paraId="21776787" w14:textId="77777777" w:rsidR="008A1B25" w:rsidRPr="00E504F2" w:rsidRDefault="008A1B25" w:rsidP="000233EF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O risco intrínseco é determinado pela complexidade do estabelecimento</w:t>
            </w:r>
            <w:r w:rsidR="000E4AC9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(Anexo I</w:t>
            </w:r>
            <w:r w:rsidR="002061E4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II</w:t>
            </w:r>
            <w:r w:rsidR="000E4AC9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, no que se refere aos seus processos e produtos.</w:t>
            </w:r>
          </w:p>
        </w:tc>
        <w:tc>
          <w:tcPr>
            <w:tcW w:w="5529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4"/>
            </w:tblGrid>
            <w:tr w:rsidR="008A1B25" w:rsidRPr="00E504F2" w14:paraId="09946090" w14:textId="77777777" w:rsidTr="00611740">
              <w:trPr>
                <w:trHeight w:val="756"/>
                <w:jc w:val="center"/>
              </w:trPr>
              <w:tc>
                <w:tcPr>
                  <w:tcW w:w="3024" w:type="dxa"/>
                  <w:shd w:val="clear" w:color="auto" w:fill="auto"/>
                  <w:vAlign w:val="center"/>
                </w:tcPr>
                <w:p w14:paraId="64EC5B79" w14:textId="77777777" w:rsidR="008A1B25" w:rsidRPr="00E504F2" w:rsidRDefault="008A1B25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Risco Intrínseco</w:t>
                  </w:r>
                </w:p>
              </w:tc>
            </w:tr>
            <w:tr w:rsidR="008A1B25" w:rsidRPr="00E504F2" w14:paraId="4E4B144F" w14:textId="77777777" w:rsidTr="008A1B25">
              <w:trPr>
                <w:jc w:val="center"/>
              </w:trPr>
              <w:tc>
                <w:tcPr>
                  <w:tcW w:w="3024" w:type="dxa"/>
                  <w:shd w:val="clear" w:color="auto" w:fill="auto"/>
                  <w:vAlign w:val="center"/>
                </w:tcPr>
                <w:p w14:paraId="503B6FE4" w14:textId="77777777" w:rsidR="008A1B25" w:rsidRPr="00E504F2" w:rsidRDefault="00CD69A9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="00712A8E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Baixo</w:t>
                  </w:r>
                </w:p>
              </w:tc>
            </w:tr>
            <w:tr w:rsidR="008A1B25" w:rsidRPr="00E504F2" w14:paraId="359F738F" w14:textId="77777777" w:rsidTr="008A1B25">
              <w:trPr>
                <w:jc w:val="center"/>
              </w:trPr>
              <w:tc>
                <w:tcPr>
                  <w:tcW w:w="3024" w:type="dxa"/>
                  <w:shd w:val="clear" w:color="auto" w:fill="auto"/>
                  <w:vAlign w:val="center"/>
                </w:tcPr>
                <w:p w14:paraId="24446D6D" w14:textId="77777777" w:rsidR="008A1B25" w:rsidRPr="00E504F2" w:rsidRDefault="00CD69A9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="008A1B25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Médi</w:t>
                  </w:r>
                  <w:r w:rsidR="00712A8E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</w:t>
                  </w:r>
                </w:p>
              </w:tc>
            </w:tr>
            <w:tr w:rsidR="008A1B25" w:rsidRPr="00E504F2" w14:paraId="41D7A4D1" w14:textId="77777777" w:rsidTr="008A1B25">
              <w:trPr>
                <w:jc w:val="center"/>
              </w:trPr>
              <w:tc>
                <w:tcPr>
                  <w:tcW w:w="3024" w:type="dxa"/>
                  <w:shd w:val="clear" w:color="auto" w:fill="auto"/>
                  <w:vAlign w:val="center"/>
                </w:tcPr>
                <w:p w14:paraId="5DF17A0E" w14:textId="77777777" w:rsidR="008A1B25" w:rsidRPr="00E504F2" w:rsidRDefault="008A1B25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="00712A8E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Alto</w:t>
                  </w:r>
                </w:p>
              </w:tc>
            </w:tr>
          </w:tbl>
          <w:p w14:paraId="3DEEC669" w14:textId="77777777" w:rsidR="008A1B25" w:rsidRPr="00E504F2" w:rsidRDefault="008A1B25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56B9AB" w14:textId="77777777" w:rsidR="005B6766" w:rsidRPr="00EC295D" w:rsidRDefault="005B6766" w:rsidP="001E3D2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1E3D28" w:rsidRPr="00E504F2" w14:paraId="747B4925" w14:textId="77777777" w:rsidTr="00E504F2">
        <w:trPr>
          <w:trHeight w:val="706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08E8CDA6" w14:textId="77777777" w:rsidR="002B758B" w:rsidRPr="00E504F2" w:rsidRDefault="001E3D28" w:rsidP="002B758B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PARTE C – DETERMINAÇÃO DO RISCO REGULATÓRIO ASSOCIADO À ÚLTIMA INSPEÇÃO</w:t>
            </w:r>
            <w:r w:rsidR="002B758B"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DE ROTINA</w:t>
            </w:r>
          </w:p>
        </w:tc>
      </w:tr>
      <w:tr w:rsidR="001E3D28" w:rsidRPr="00E504F2" w14:paraId="78B2E6E2" w14:textId="77777777" w:rsidTr="00E504F2">
        <w:trPr>
          <w:trHeight w:val="2998"/>
        </w:trPr>
        <w:tc>
          <w:tcPr>
            <w:tcW w:w="2977" w:type="dxa"/>
            <w:shd w:val="clear" w:color="auto" w:fill="auto"/>
            <w:vAlign w:val="center"/>
          </w:tcPr>
          <w:p w14:paraId="45FB0818" w14:textId="77777777" w:rsidR="009227D4" w:rsidRPr="00E504F2" w:rsidRDefault="009227D4" w:rsidP="007E3A5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9F31CB" w14:textId="77777777" w:rsidR="009227D4" w:rsidRPr="00E504F2" w:rsidRDefault="009227D4" w:rsidP="007E3A5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128261" w14:textId="77777777" w:rsidR="009227D4" w:rsidRPr="00E504F2" w:rsidRDefault="009227D4" w:rsidP="007E3A5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271300" w14:textId="77777777" w:rsidR="001E3D28" w:rsidRPr="00E504F2" w:rsidRDefault="001E3D28" w:rsidP="007E3A5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O risco regulatório indicado pelo perfil de não conformidades mais recentes é:</w:t>
            </w:r>
          </w:p>
          <w:p w14:paraId="62486C05" w14:textId="77777777" w:rsidR="009227D4" w:rsidRPr="00E504F2" w:rsidRDefault="009227D4" w:rsidP="007E3A5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01652C" w14:textId="77777777" w:rsidR="009227D4" w:rsidRPr="00E504F2" w:rsidRDefault="009227D4" w:rsidP="004565F9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tbl>
            <w:tblPr>
              <w:tblW w:w="6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782"/>
              <w:gridCol w:w="694"/>
            </w:tblGrid>
            <w:tr w:rsidR="00010F8C" w:rsidRPr="00E504F2" w14:paraId="76F2D68C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16586BC0" w14:textId="77777777" w:rsidR="00010F8C" w:rsidRPr="00E504F2" w:rsidRDefault="00AD1AD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3782" w:type="dxa"/>
                  <w:shd w:val="clear" w:color="auto" w:fill="auto"/>
                  <w:vAlign w:val="center"/>
                </w:tcPr>
                <w:p w14:paraId="7257E797" w14:textId="77777777" w:rsidR="007E61F1" w:rsidRPr="00E504F2" w:rsidRDefault="005A46DA" w:rsidP="00572EDF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Estabelecimento “Satisfatório”</w:t>
                  </w:r>
                </w:p>
              </w:tc>
              <w:tc>
                <w:tcPr>
                  <w:tcW w:w="694" w:type="dxa"/>
                  <w:vAlign w:val="center"/>
                </w:tcPr>
                <w:p w14:paraId="099F79F7" w14:textId="77777777" w:rsidR="00010F8C" w:rsidRPr="00E504F2" w:rsidRDefault="00010F8C" w:rsidP="00FB2753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010F8C" w:rsidRPr="00E504F2" w14:paraId="51D49E84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4B91D2E4" w14:textId="77777777" w:rsidR="00010F8C" w:rsidRPr="00E504F2" w:rsidRDefault="00AD1AD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3782" w:type="dxa"/>
                  <w:shd w:val="clear" w:color="auto" w:fill="auto"/>
                  <w:vAlign w:val="center"/>
                </w:tcPr>
                <w:p w14:paraId="58AC539E" w14:textId="77777777" w:rsidR="004565F9" w:rsidRPr="00E504F2" w:rsidRDefault="00712A8E" w:rsidP="00572EDF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Estabelecimento “e</w:t>
                  </w:r>
                  <w:r w:rsidR="004565F9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 exigência”</w:t>
                  </w:r>
                </w:p>
                <w:p w14:paraId="14433C06" w14:textId="77777777" w:rsidR="00572EDF" w:rsidRPr="00E504F2" w:rsidRDefault="004565F9" w:rsidP="00572EDF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NC Grau 1 e/ou Grau 2</w:t>
                  </w:r>
                </w:p>
                <w:p w14:paraId="7C020341" w14:textId="77777777" w:rsidR="00010F8C" w:rsidRPr="00E504F2" w:rsidRDefault="004565F9" w:rsidP="00572EDF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Ausência de NC Grau 3 ou 4</w:t>
                  </w:r>
                </w:p>
              </w:tc>
              <w:tc>
                <w:tcPr>
                  <w:tcW w:w="694" w:type="dxa"/>
                  <w:vAlign w:val="center"/>
                </w:tcPr>
                <w:p w14:paraId="4D8F0F5C" w14:textId="77777777" w:rsidR="00010F8C" w:rsidRPr="00E504F2" w:rsidRDefault="00010F8C" w:rsidP="00FB2753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010F8C" w:rsidRPr="00E504F2" w14:paraId="392985FF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1F83BC11" w14:textId="77777777" w:rsidR="00010F8C" w:rsidRPr="00E504F2" w:rsidRDefault="00AD1AD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3782" w:type="dxa"/>
                  <w:shd w:val="clear" w:color="auto" w:fill="auto"/>
                  <w:vAlign w:val="center"/>
                </w:tcPr>
                <w:p w14:paraId="266BAA2B" w14:textId="77777777" w:rsidR="004565F9" w:rsidRPr="00E504F2" w:rsidRDefault="004565F9" w:rsidP="004565F9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Estabelecimento “em exigência”</w:t>
                  </w:r>
                </w:p>
                <w:p w14:paraId="21F3593A" w14:textId="77777777" w:rsidR="00010F8C" w:rsidRPr="00E504F2" w:rsidRDefault="004565F9" w:rsidP="00572EDF">
                  <w:pPr>
                    <w:spacing w:before="40" w:after="4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NC Grau 3 e/ou NC Grau 4</w:t>
                  </w:r>
                </w:p>
              </w:tc>
              <w:tc>
                <w:tcPr>
                  <w:tcW w:w="694" w:type="dxa"/>
                  <w:vAlign w:val="center"/>
                </w:tcPr>
                <w:p w14:paraId="713E8F5A" w14:textId="77777777" w:rsidR="00010F8C" w:rsidRPr="00E504F2" w:rsidRDefault="00010F8C" w:rsidP="00FB2753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B99056E" w14:textId="77777777" w:rsidR="00E504F2" w:rsidRPr="00E504F2" w:rsidRDefault="00E504F2" w:rsidP="009227D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325BBB" w14:textId="77777777" w:rsidR="00537634" w:rsidRPr="00E504F2" w:rsidRDefault="009227D4" w:rsidP="009227D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Obs</w:t>
            </w:r>
            <w:proofErr w:type="spellEnd"/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: Caso o estabelecimento seja classificado como insatisfatório na inspeção de rotina a classificação de grupos acima não se aplica.</w:t>
            </w:r>
          </w:p>
        </w:tc>
      </w:tr>
    </w:tbl>
    <w:p w14:paraId="1299C43A" w14:textId="77777777" w:rsidR="004565F9" w:rsidRPr="00EC295D" w:rsidRDefault="004565F9" w:rsidP="004565F9">
      <w:pPr>
        <w:autoSpaceDE w:val="0"/>
        <w:autoSpaceDN w:val="0"/>
        <w:adjustRightInd w:val="0"/>
        <w:spacing w:line="360" w:lineRule="auto"/>
        <w:jc w:val="both"/>
        <w:rPr>
          <w:rFonts w:ascii="Arial" w:eastAsia="Batang" w:hAnsi="Arial" w:cs="Arial"/>
          <w:sz w:val="20"/>
          <w:szCs w:val="20"/>
          <w:lang w:bidi="th-TH"/>
        </w:rPr>
      </w:pPr>
    </w:p>
    <w:p w14:paraId="4DDBEF00" w14:textId="77777777" w:rsidR="00E504F2" w:rsidRPr="00EC295D" w:rsidRDefault="00E504F2" w:rsidP="006A31AA">
      <w:pPr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3"/>
      </w:tblGrid>
      <w:tr w:rsidR="006F7534" w:rsidRPr="00E504F2" w14:paraId="60403B8C" w14:textId="77777777" w:rsidTr="00E504F2">
        <w:trPr>
          <w:trHeight w:val="428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7CEED565" w14:textId="77777777" w:rsidR="006F7534" w:rsidRPr="00E504F2" w:rsidRDefault="006F7534" w:rsidP="007E3A57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PARTE D – DETERMINAÇÃO DO ÍNDICE DE RISCO DO ESTABELECIMENTO</w:t>
            </w:r>
          </w:p>
        </w:tc>
      </w:tr>
      <w:tr w:rsidR="006F7534" w:rsidRPr="00E504F2" w14:paraId="7006E76A" w14:textId="77777777" w:rsidTr="00E504F2">
        <w:trPr>
          <w:trHeight w:val="3206"/>
        </w:trPr>
        <w:tc>
          <w:tcPr>
            <w:tcW w:w="2552" w:type="dxa"/>
            <w:shd w:val="clear" w:color="auto" w:fill="auto"/>
            <w:vAlign w:val="center"/>
          </w:tcPr>
          <w:p w14:paraId="7ECB6042" w14:textId="77777777" w:rsidR="006F7534" w:rsidRPr="00E504F2" w:rsidRDefault="006F7534" w:rsidP="007E3A57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572CC7"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combinação do risco intrínseco e do risco regulatório resultam no seguinte índice de risco para o estabelecimento:</w:t>
            </w:r>
          </w:p>
        </w:tc>
        <w:tc>
          <w:tcPr>
            <w:tcW w:w="7513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616"/>
              <w:gridCol w:w="1637"/>
              <w:gridCol w:w="1637"/>
            </w:tblGrid>
            <w:tr w:rsidR="006C0A49" w:rsidRPr="00E504F2" w14:paraId="6938EA00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3461D779" w14:textId="77777777" w:rsidR="006C0A49" w:rsidRPr="00E504F2" w:rsidRDefault="006C0A49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0" w:type="dxa"/>
                  <w:gridSpan w:val="3"/>
                  <w:shd w:val="clear" w:color="auto" w:fill="auto"/>
                  <w:vAlign w:val="center"/>
                </w:tcPr>
                <w:p w14:paraId="7EF162AC" w14:textId="77777777" w:rsidR="006C0A49" w:rsidRPr="00E504F2" w:rsidRDefault="006C0A49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Risco Intrínseco</w:t>
                  </w:r>
                </w:p>
              </w:tc>
            </w:tr>
            <w:tr w:rsidR="00537634" w:rsidRPr="00E504F2" w14:paraId="07726A9F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3D0CBD4C" w14:textId="77777777" w:rsidR="006C0A49" w:rsidRPr="00E504F2" w:rsidRDefault="006C0A49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Risco Regulatório</w:t>
                  </w:r>
                </w:p>
              </w:tc>
              <w:tc>
                <w:tcPr>
                  <w:tcW w:w="1616" w:type="dxa"/>
                  <w:shd w:val="clear" w:color="auto" w:fill="auto"/>
                  <w:vAlign w:val="center"/>
                </w:tcPr>
                <w:p w14:paraId="2D5EBF64" w14:textId="77777777" w:rsidR="006C0A49" w:rsidRPr="00E504F2" w:rsidRDefault="0053763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Baixo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28531EB8" w14:textId="77777777" w:rsidR="006C0A49" w:rsidRPr="00E504F2" w:rsidRDefault="0053763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Médio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134400DF" w14:textId="77777777" w:rsidR="006C0A49" w:rsidRPr="00E504F2" w:rsidRDefault="0053763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Alto</w:t>
                  </w:r>
                </w:p>
              </w:tc>
            </w:tr>
            <w:tr w:rsidR="00537634" w:rsidRPr="00E504F2" w14:paraId="136EB40E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139B5EF2" w14:textId="77777777" w:rsidR="006C0A49" w:rsidRPr="00E504F2" w:rsidRDefault="00AD1AD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1616" w:type="dxa"/>
                  <w:shd w:val="clear" w:color="auto" w:fill="auto"/>
                  <w:vAlign w:val="center"/>
                </w:tcPr>
                <w:p w14:paraId="7D4D4D07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37634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21D47495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37634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3BC46545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37634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</w:t>
                  </w:r>
                </w:p>
              </w:tc>
            </w:tr>
            <w:tr w:rsidR="00537634" w:rsidRPr="00E504F2" w14:paraId="7014FE14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12E59A37" w14:textId="77777777" w:rsidR="006C0A49" w:rsidRPr="00E504F2" w:rsidRDefault="00AD1AD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1616" w:type="dxa"/>
                  <w:shd w:val="clear" w:color="auto" w:fill="auto"/>
                  <w:vAlign w:val="center"/>
                </w:tcPr>
                <w:p w14:paraId="5863C918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37634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38C511ED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37634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2A1A2C17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37634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</w:tr>
            <w:tr w:rsidR="00537634" w:rsidRPr="00E504F2" w14:paraId="27CE6665" w14:textId="77777777" w:rsidTr="00611740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6E5D627D" w14:textId="77777777" w:rsidR="006C0A49" w:rsidRPr="00E504F2" w:rsidRDefault="00AD1AD4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1616" w:type="dxa"/>
                  <w:shd w:val="clear" w:color="auto" w:fill="auto"/>
                  <w:vAlign w:val="center"/>
                </w:tcPr>
                <w:p w14:paraId="7C13AFC1" w14:textId="77777777" w:rsidR="006C0A49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C5DCF" w:rsidRPr="00D24A9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1D75EFA4" w14:textId="77777777" w:rsidR="006C0A49" w:rsidRPr="00D24A91" w:rsidRDefault="007638A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="00081662"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24A9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637" w:type="dxa"/>
                  <w:shd w:val="clear" w:color="auto" w:fill="auto"/>
                  <w:vAlign w:val="center"/>
                </w:tcPr>
                <w:p w14:paraId="45365731" w14:textId="77777777" w:rsidR="006C0A49" w:rsidRPr="00D24A91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0"/>
                          <w:default w:val="0"/>
                        </w:checkBox>
                      </w:ffData>
                    </w:fldChar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24A9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</w:tr>
          </w:tbl>
          <w:p w14:paraId="3CF2D8B6" w14:textId="77777777" w:rsidR="006C0A49" w:rsidRPr="00E504F2" w:rsidRDefault="006C0A49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FB78278" w14:textId="77777777" w:rsidR="001E3D28" w:rsidRPr="00EC295D" w:rsidRDefault="001E3D28" w:rsidP="00DD6B15">
      <w:pPr>
        <w:spacing w:after="0" w:line="240" w:lineRule="auto"/>
      </w:pPr>
    </w:p>
    <w:p w14:paraId="1FC39945" w14:textId="77777777" w:rsidR="009917EE" w:rsidRPr="00EC295D" w:rsidRDefault="009917EE" w:rsidP="00DD6B15">
      <w:pPr>
        <w:spacing w:after="0" w:line="240" w:lineRule="auto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410"/>
      </w:tblGrid>
      <w:tr w:rsidR="00DD6B15" w:rsidRPr="00E504F2" w14:paraId="2CB6ECD4" w14:textId="77777777" w:rsidTr="60FDAE85">
        <w:trPr>
          <w:trHeight w:val="428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3CAA385C" w14:textId="77777777" w:rsidR="00DD6B15" w:rsidRPr="00E504F2" w:rsidRDefault="00DD6B15" w:rsidP="007E3A57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PARTE E – </w:t>
            </w:r>
            <w:r w:rsidR="00332C5D"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FREQUENCIA DE INSPEÇÃO RECOMENDADA PARA O ESTABELECIMENTO</w:t>
            </w:r>
          </w:p>
        </w:tc>
      </w:tr>
      <w:tr w:rsidR="00332C5D" w:rsidRPr="00E504F2" w14:paraId="78BAB42B" w14:textId="77777777" w:rsidTr="60FDAE85">
        <w:trPr>
          <w:trHeight w:val="2261"/>
        </w:trPr>
        <w:tc>
          <w:tcPr>
            <w:tcW w:w="10065" w:type="dxa"/>
            <w:gridSpan w:val="2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4890"/>
            </w:tblGrid>
            <w:tr w:rsidR="00081662" w:rsidRPr="00E504F2" w14:paraId="3D9DEC76" w14:textId="77777777" w:rsidTr="60FDAE85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31B3D840" w14:textId="77777777" w:rsidR="00081662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Índice de Risco 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43386AF7" w14:textId="77777777" w:rsidR="00081662" w:rsidRPr="00E504F2" w:rsidRDefault="00081662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Frequência Recomendada</w:t>
                  </w:r>
                </w:p>
              </w:tc>
            </w:tr>
            <w:tr w:rsidR="00332C5D" w:rsidRPr="00E504F2" w14:paraId="38859573" w14:textId="77777777" w:rsidTr="60FDAE85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5316D17B" w14:textId="77777777" w:rsidR="00332C5D" w:rsidRPr="00E504F2" w:rsidRDefault="00332C5D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4FE3FDEB" w14:textId="4FA1FD7F" w:rsidR="00493F18" w:rsidRPr="00D42A98" w:rsidRDefault="00332C5D" w:rsidP="00C9241A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Frequência Reduzida</w:t>
                  </w:r>
                  <w:r w:rsidR="00081662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 w:rsidR="00F566CD" w:rsidRPr="7A72D35B">
                    <w:rPr>
                      <w:rFonts w:cs="Arial"/>
                      <w:b/>
                      <w:bCs/>
                      <w:sz w:val="20"/>
                      <w:szCs w:val="20"/>
                    </w:rPr>
                    <w:t>&gt;</w:t>
                  </w:r>
                  <w:r w:rsidR="00C9241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493F1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24 a </w:t>
                  </w:r>
                  <w:r w:rsidR="00F566CD" w:rsidRPr="00B6381F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≤</w:t>
                  </w:r>
                  <w:r w:rsidR="00F566CD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8F4722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36</w:t>
                  </w:r>
                  <w:r w:rsidR="00081662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meses</w:t>
                  </w:r>
                  <w:r w:rsidR="00F37F04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  <w:tr w:rsidR="00332C5D" w:rsidRPr="00E504F2" w14:paraId="08629952" w14:textId="77777777" w:rsidTr="60FDAE85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61ED4E73" w14:textId="77777777" w:rsidR="00332C5D" w:rsidRPr="00E504F2" w:rsidRDefault="00332C5D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5F4964D6" w14:textId="012A523F" w:rsidR="00493F18" w:rsidRPr="00D42A98" w:rsidRDefault="00332C5D" w:rsidP="00C9241A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Frequência Moderada</w:t>
                  </w:r>
                  <w:r w:rsidR="00081662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 w:rsidR="00F566CD" w:rsidRPr="7A72D35B">
                    <w:rPr>
                      <w:rFonts w:cs="Arial"/>
                      <w:b/>
                      <w:bCs/>
                      <w:sz w:val="20"/>
                      <w:szCs w:val="20"/>
                    </w:rPr>
                    <w:t>&gt;</w:t>
                  </w:r>
                  <w:r w:rsidR="00F566CD">
                    <w:rPr>
                      <w:rFonts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8F4722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12</w:t>
                  </w:r>
                  <w:r w:rsidR="00883B4A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a</w:t>
                  </w:r>
                  <w:r w:rsidR="00493F18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F566CD" w:rsidRPr="00B6381F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≤</w:t>
                  </w:r>
                  <w:r w:rsidR="00F566CD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C9241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8F4722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</w:t>
                  </w:r>
                  <w:r w:rsidR="00F37F04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81662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meses</w:t>
                  </w:r>
                  <w:r w:rsidR="00F37F04" w:rsidRPr="60FDAE8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  <w:tr w:rsidR="00332C5D" w:rsidRPr="00E504F2" w14:paraId="62C276A0" w14:textId="77777777" w:rsidTr="60FDAE85">
              <w:trPr>
                <w:jc w:val="center"/>
              </w:trPr>
              <w:tc>
                <w:tcPr>
                  <w:tcW w:w="1730" w:type="dxa"/>
                  <w:shd w:val="clear" w:color="auto" w:fill="auto"/>
                  <w:vAlign w:val="center"/>
                </w:tcPr>
                <w:p w14:paraId="37AAF844" w14:textId="77777777" w:rsidR="00332C5D" w:rsidRPr="00E504F2" w:rsidRDefault="00332C5D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504F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90" w:type="dxa"/>
                  <w:shd w:val="clear" w:color="auto" w:fill="auto"/>
                  <w:vAlign w:val="center"/>
                </w:tcPr>
                <w:p w14:paraId="786DD2AA" w14:textId="6261E2AC" w:rsidR="00332C5D" w:rsidRPr="00D42A98" w:rsidRDefault="00332C5D" w:rsidP="008F4722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Frequência Intensiva</w:t>
                  </w:r>
                  <w:r w:rsidR="00C9241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 w:rsidR="00C9241A" w:rsidRPr="00B6381F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≤</w:t>
                  </w:r>
                  <w:r w:rsidR="00C9241A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883B4A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  <w:r w:rsidR="008F4722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F37F04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81662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meses</w:t>
                  </w:r>
                  <w:r w:rsidR="00F37F04" w:rsidRPr="00D42A9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0562CB0E" w14:textId="77777777" w:rsidR="00332C5D" w:rsidRPr="00E504F2" w:rsidRDefault="00332C5D" w:rsidP="007E3A5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0767" w:rsidRPr="00E504F2" w14:paraId="291E963B" w14:textId="77777777" w:rsidTr="60FDAE85">
        <w:trPr>
          <w:trHeight w:val="990"/>
        </w:trPr>
        <w:tc>
          <w:tcPr>
            <w:tcW w:w="7655" w:type="dxa"/>
            <w:shd w:val="clear" w:color="auto" w:fill="auto"/>
            <w:vAlign w:val="center"/>
          </w:tcPr>
          <w:p w14:paraId="3A616CB7" w14:textId="77777777" w:rsidR="009C0767" w:rsidRPr="00E504F2" w:rsidRDefault="009C0767" w:rsidP="007E3A5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Utilizando-se do índice de risco determinado, a frequência de inspeção recomendada para o estabelecimento é:</w:t>
            </w:r>
          </w:p>
        </w:tc>
        <w:tc>
          <w:tcPr>
            <w:tcW w:w="2410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9"/>
            </w:tblGrid>
            <w:tr w:rsidR="009C0767" w:rsidRPr="00E504F2" w14:paraId="34CE0A41" w14:textId="77777777" w:rsidTr="007E3A57">
              <w:tc>
                <w:tcPr>
                  <w:tcW w:w="2179" w:type="dxa"/>
                  <w:shd w:val="clear" w:color="auto" w:fill="auto"/>
                </w:tcPr>
                <w:p w14:paraId="62EBF3C5" w14:textId="77777777" w:rsidR="009C0767" w:rsidRPr="00E504F2" w:rsidRDefault="009C0767" w:rsidP="007E3A57">
                  <w:pPr>
                    <w:spacing w:before="60" w:after="6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D98A12B" w14:textId="77777777" w:rsidR="009C0767" w:rsidRPr="00E504F2" w:rsidRDefault="009C0767" w:rsidP="009C0767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946DB82" w14:textId="77777777" w:rsidR="00A06A98" w:rsidRDefault="00A06A98" w:rsidP="006A31AA"/>
    <w:p w14:paraId="5997CC1D" w14:textId="77777777" w:rsidR="00E504F2" w:rsidRDefault="00E504F2" w:rsidP="006A31AA"/>
    <w:p w14:paraId="110FFD37" w14:textId="77777777" w:rsidR="00E504F2" w:rsidRDefault="00E504F2" w:rsidP="006A31AA"/>
    <w:p w14:paraId="6B699379" w14:textId="77777777" w:rsidR="00E504F2" w:rsidRDefault="00E504F2" w:rsidP="006A31AA"/>
    <w:p w14:paraId="3FE9F23F" w14:textId="77777777" w:rsidR="00E504F2" w:rsidRDefault="00E504F2" w:rsidP="006A31AA"/>
    <w:p w14:paraId="1F72F646" w14:textId="77777777" w:rsidR="00E504F2" w:rsidRDefault="00E504F2" w:rsidP="006A31AA"/>
    <w:p w14:paraId="08CE6F91" w14:textId="77777777" w:rsidR="00E504F2" w:rsidRDefault="00E504F2" w:rsidP="006A31AA"/>
    <w:p w14:paraId="61CDCEAD" w14:textId="77777777" w:rsidR="00C8417F" w:rsidRDefault="00C8417F" w:rsidP="006A31AA"/>
    <w:p w14:paraId="6BB9E253" w14:textId="77777777" w:rsidR="00C8417F" w:rsidRPr="00EC295D" w:rsidRDefault="00C8417F" w:rsidP="006A31AA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134"/>
        <w:gridCol w:w="1226"/>
        <w:gridCol w:w="1326"/>
      </w:tblGrid>
      <w:tr w:rsidR="002061E4" w:rsidRPr="00E504F2" w14:paraId="4F618666" w14:textId="77777777" w:rsidTr="00C8417F">
        <w:trPr>
          <w:trHeight w:val="70"/>
        </w:trPr>
        <w:tc>
          <w:tcPr>
            <w:tcW w:w="10031" w:type="dxa"/>
            <w:gridSpan w:val="4"/>
            <w:shd w:val="clear" w:color="auto" w:fill="auto"/>
          </w:tcPr>
          <w:p w14:paraId="30CCAF00" w14:textId="77777777" w:rsidR="002061E4" w:rsidRPr="00E504F2" w:rsidRDefault="002061E4" w:rsidP="00E504F2">
            <w:pPr>
              <w:jc w:val="both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PARTE F – DETERMINAÇÃO DO ESCOPO E DURAÇÃO RECOMENDADOS PARA A PRÓXIMA INSPEÇÃO</w:t>
            </w:r>
          </w:p>
        </w:tc>
      </w:tr>
      <w:tr w:rsidR="002061E4" w:rsidRPr="00E504F2" w14:paraId="1F334D78" w14:textId="77777777" w:rsidTr="00E504F2">
        <w:trPr>
          <w:trHeight w:val="524"/>
        </w:trPr>
        <w:tc>
          <w:tcPr>
            <w:tcW w:w="10031" w:type="dxa"/>
            <w:gridSpan w:val="4"/>
            <w:shd w:val="clear" w:color="auto" w:fill="auto"/>
          </w:tcPr>
          <w:p w14:paraId="6724FC29" w14:textId="77777777" w:rsidR="002061E4" w:rsidRPr="00E504F2" w:rsidRDefault="002061E4" w:rsidP="000233EF">
            <w:pPr>
              <w:jc w:val="both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Observação: Esta parte deve ser atualizada periodicamente com informações relacionadas a desvios de qualidade, recolhimentos, análises de rotina ou fiscais.</w:t>
            </w:r>
          </w:p>
        </w:tc>
      </w:tr>
      <w:tr w:rsidR="002061E4" w:rsidRPr="00E504F2" w14:paraId="1A7CEB50" w14:textId="77777777" w:rsidTr="00E504F2">
        <w:tc>
          <w:tcPr>
            <w:tcW w:w="6345" w:type="dxa"/>
            <w:shd w:val="clear" w:color="auto" w:fill="auto"/>
          </w:tcPr>
          <w:p w14:paraId="00A5F307" w14:textId="77777777" w:rsidR="002061E4" w:rsidRPr="00E504F2" w:rsidRDefault="002061E4" w:rsidP="002061E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Registre na coluna da direita o foco recomendado para a próxima inspeção.</w:t>
            </w:r>
          </w:p>
          <w:p w14:paraId="79ACD1D3" w14:textId="77777777" w:rsidR="002061E4" w:rsidRPr="00E504F2" w:rsidRDefault="002061E4" w:rsidP="002061E4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Considere os itens abaixo para a avaliação:</w:t>
            </w:r>
          </w:p>
          <w:p w14:paraId="687CEE21" w14:textId="77777777" w:rsidR="002061E4" w:rsidRPr="00E504F2" w:rsidRDefault="002061E4" w:rsidP="002061E4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Cs/>
                <w:sz w:val="20"/>
                <w:szCs w:val="20"/>
              </w:rPr>
              <w:t>Áreas onde não conformidades diretas foram encontradas durante a última inspeção;</w:t>
            </w:r>
          </w:p>
          <w:p w14:paraId="34DB9848" w14:textId="77777777" w:rsidR="002061E4" w:rsidRPr="00E504F2" w:rsidRDefault="002061E4" w:rsidP="002061E4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Cs/>
                <w:sz w:val="20"/>
                <w:szCs w:val="20"/>
              </w:rPr>
              <w:t>Áreas que não foram inspecionadas ou não foram inspecionadas em detalhes na última inspeção;</w:t>
            </w:r>
          </w:p>
          <w:p w14:paraId="083BDEEC" w14:textId="77777777" w:rsidR="002061E4" w:rsidRPr="00E504F2" w:rsidRDefault="002061E4" w:rsidP="002061E4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Cs/>
                <w:sz w:val="20"/>
                <w:szCs w:val="20"/>
              </w:rPr>
              <w:t>Áreas cujos recursos para sua operação não foram considerados adequados na última inspeção;</w:t>
            </w:r>
          </w:p>
          <w:p w14:paraId="1ADB64B0" w14:textId="77777777" w:rsidR="002061E4" w:rsidRPr="00E504F2" w:rsidRDefault="002061E4" w:rsidP="002061E4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Cs/>
                <w:sz w:val="20"/>
                <w:szCs w:val="20"/>
              </w:rPr>
              <w:t>Mudanças planejadas que podem alterar os riscos relacionados à complexidade do estabelecimento;</w:t>
            </w:r>
          </w:p>
          <w:p w14:paraId="1F96E47B" w14:textId="77777777" w:rsidR="002061E4" w:rsidRPr="00E504F2" w:rsidRDefault="002061E4" w:rsidP="002061E4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Cs/>
                <w:sz w:val="20"/>
                <w:szCs w:val="20"/>
              </w:rPr>
              <w:t>Qualquer outra área em que a equipe inspetora perceba a necessidade de revisão na próxima inspeção;</w:t>
            </w:r>
          </w:p>
          <w:p w14:paraId="74C258A0" w14:textId="4FE9BF70" w:rsidR="000233EF" w:rsidRPr="000233EF" w:rsidRDefault="002061E4" w:rsidP="000233E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04F2">
              <w:rPr>
                <w:rFonts w:ascii="Arial" w:hAnsi="Arial" w:cs="Arial"/>
                <w:bCs/>
                <w:sz w:val="20"/>
                <w:szCs w:val="20"/>
              </w:rPr>
              <w:t xml:space="preserve">Dados dos programas de monitoramento (análises fiscais), dados dos sistemas de notificação de queixas técnicas e eventos </w:t>
            </w:r>
            <w:r w:rsidR="00C8417F">
              <w:rPr>
                <w:rFonts w:ascii="Arial" w:hAnsi="Arial" w:cs="Arial"/>
                <w:bCs/>
                <w:sz w:val="20"/>
                <w:szCs w:val="20"/>
              </w:rPr>
              <w:t xml:space="preserve">adversos, em especial o </w:t>
            </w:r>
            <w:proofErr w:type="spellStart"/>
            <w:r w:rsidR="00C8417F">
              <w:rPr>
                <w:rFonts w:ascii="Arial" w:hAnsi="Arial" w:cs="Arial"/>
                <w:bCs/>
                <w:sz w:val="20"/>
                <w:szCs w:val="20"/>
              </w:rPr>
              <w:t>Notivisa</w:t>
            </w:r>
            <w:proofErr w:type="spellEnd"/>
            <w:r w:rsidRPr="00E504F2">
              <w:rPr>
                <w:rFonts w:ascii="Arial" w:hAnsi="Arial" w:cs="Arial"/>
                <w:bCs/>
                <w:sz w:val="20"/>
                <w:szCs w:val="20"/>
              </w:rPr>
              <w:t>, ou qualquer outro fator que possa indicar uma perda do estado de controle relacionada a uma determinada parte do estabelecimento</w:t>
            </w:r>
            <w:r w:rsidR="000233E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23DE523C" w14:textId="77777777" w:rsidR="002061E4" w:rsidRPr="00E504F2" w:rsidRDefault="002061E4" w:rsidP="006A31AA">
            <w:pPr>
              <w:rPr>
                <w:sz w:val="20"/>
                <w:szCs w:val="20"/>
              </w:rPr>
            </w:pPr>
          </w:p>
        </w:tc>
      </w:tr>
      <w:tr w:rsidR="002061E4" w:rsidRPr="00E504F2" w14:paraId="4D3E2703" w14:textId="77777777" w:rsidTr="00E504F2">
        <w:tc>
          <w:tcPr>
            <w:tcW w:w="6345" w:type="dxa"/>
            <w:shd w:val="clear" w:color="auto" w:fill="auto"/>
          </w:tcPr>
          <w:p w14:paraId="4586FD9D" w14:textId="77777777" w:rsidR="002061E4" w:rsidRPr="00E504F2" w:rsidRDefault="002061E4" w:rsidP="000233EF">
            <w:pPr>
              <w:jc w:val="both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Registre na coluna da direita a duração recomendada para a próxima inspeção (conforme Anexo III).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52E56223" w14:textId="77777777" w:rsidR="002061E4" w:rsidRPr="00E504F2" w:rsidRDefault="002061E4" w:rsidP="006A31AA">
            <w:pPr>
              <w:rPr>
                <w:sz w:val="20"/>
                <w:szCs w:val="20"/>
              </w:rPr>
            </w:pPr>
          </w:p>
        </w:tc>
      </w:tr>
      <w:tr w:rsidR="002061E4" w:rsidRPr="00E504F2" w14:paraId="339AF3AB" w14:textId="77777777" w:rsidTr="00E504F2">
        <w:tc>
          <w:tcPr>
            <w:tcW w:w="6345" w:type="dxa"/>
            <w:shd w:val="clear" w:color="auto" w:fill="auto"/>
          </w:tcPr>
          <w:p w14:paraId="5000E730" w14:textId="77777777" w:rsidR="002061E4" w:rsidRPr="00E504F2" w:rsidRDefault="002061E4" w:rsidP="000233EF">
            <w:pPr>
              <w:jc w:val="both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Registre na coluna da direita o número de inspetores recomendados para a próxima inspeção.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07547A01" w14:textId="77777777" w:rsidR="002061E4" w:rsidRPr="00E504F2" w:rsidRDefault="002061E4" w:rsidP="006A31AA">
            <w:pPr>
              <w:rPr>
                <w:sz w:val="20"/>
                <w:szCs w:val="20"/>
              </w:rPr>
            </w:pPr>
          </w:p>
        </w:tc>
      </w:tr>
      <w:tr w:rsidR="002061E4" w:rsidRPr="00E504F2" w14:paraId="69B22F16" w14:textId="77777777" w:rsidTr="00E504F2">
        <w:tc>
          <w:tcPr>
            <w:tcW w:w="6345" w:type="dxa"/>
            <w:shd w:val="clear" w:color="auto" w:fill="auto"/>
          </w:tcPr>
          <w:p w14:paraId="02FE4E25" w14:textId="77777777" w:rsidR="002061E4" w:rsidRPr="00E504F2" w:rsidRDefault="002061E4" w:rsidP="000233EF">
            <w:pPr>
              <w:jc w:val="both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Registre na coluna da direita qualquer competência ou expertise necessária a próxima equipe de inspeção.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5043CB0F" w14:textId="77777777" w:rsidR="002061E4" w:rsidRPr="00E504F2" w:rsidRDefault="002061E4" w:rsidP="006A31AA">
            <w:pPr>
              <w:rPr>
                <w:sz w:val="20"/>
                <w:szCs w:val="20"/>
              </w:rPr>
            </w:pPr>
          </w:p>
        </w:tc>
      </w:tr>
      <w:tr w:rsidR="002061E4" w:rsidRPr="00E504F2" w14:paraId="46AE6912" w14:textId="77777777" w:rsidTr="000233EF">
        <w:trPr>
          <w:trHeight w:val="394"/>
        </w:trPr>
        <w:tc>
          <w:tcPr>
            <w:tcW w:w="6345" w:type="dxa"/>
            <w:shd w:val="clear" w:color="auto" w:fill="auto"/>
          </w:tcPr>
          <w:p w14:paraId="6BF5FA70" w14:textId="77777777" w:rsidR="002061E4" w:rsidRPr="00E504F2" w:rsidRDefault="002061E4" w:rsidP="000233EF">
            <w:pPr>
              <w:jc w:val="both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O Índice de Risco associado ao estabelecimento é igual a:</w:t>
            </w:r>
          </w:p>
        </w:tc>
        <w:tc>
          <w:tcPr>
            <w:tcW w:w="1134" w:type="dxa"/>
            <w:shd w:val="clear" w:color="auto" w:fill="auto"/>
          </w:tcPr>
          <w:p w14:paraId="3FFA815F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1226" w:type="dxa"/>
            <w:shd w:val="clear" w:color="auto" w:fill="auto"/>
          </w:tcPr>
          <w:p w14:paraId="44917527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</w:t>
            </w:r>
          </w:p>
        </w:tc>
        <w:tc>
          <w:tcPr>
            <w:tcW w:w="1326" w:type="dxa"/>
            <w:shd w:val="clear" w:color="auto" w:fill="auto"/>
          </w:tcPr>
          <w:p w14:paraId="174DEF89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</w:t>
            </w:r>
          </w:p>
        </w:tc>
      </w:tr>
    </w:tbl>
    <w:p w14:paraId="07459315" w14:textId="77777777" w:rsidR="00A06A98" w:rsidRPr="00EC295D" w:rsidRDefault="00A06A98" w:rsidP="006A31AA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552"/>
      </w:tblGrid>
      <w:tr w:rsidR="002061E4" w:rsidRPr="00E504F2" w14:paraId="7959190D" w14:textId="77777777" w:rsidTr="00E504F2">
        <w:tc>
          <w:tcPr>
            <w:tcW w:w="10031" w:type="dxa"/>
            <w:gridSpan w:val="2"/>
            <w:shd w:val="clear" w:color="auto" w:fill="auto"/>
          </w:tcPr>
          <w:p w14:paraId="4DC68A95" w14:textId="77777777" w:rsidR="002061E4" w:rsidRPr="00E504F2" w:rsidRDefault="002061E4" w:rsidP="002061E4">
            <w:pPr>
              <w:jc w:val="center"/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PARTE G - ASSINATURAS</w:t>
            </w:r>
          </w:p>
        </w:tc>
      </w:tr>
      <w:tr w:rsidR="002061E4" w:rsidRPr="00E504F2" w14:paraId="2A84D63F" w14:textId="77777777" w:rsidTr="00E504F2">
        <w:tc>
          <w:tcPr>
            <w:tcW w:w="7479" w:type="dxa"/>
            <w:shd w:val="clear" w:color="auto" w:fill="auto"/>
          </w:tcPr>
          <w:p w14:paraId="481EA775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Assinatura:</w:t>
            </w:r>
          </w:p>
        </w:tc>
        <w:tc>
          <w:tcPr>
            <w:tcW w:w="2552" w:type="dxa"/>
            <w:shd w:val="clear" w:color="auto" w:fill="auto"/>
          </w:tcPr>
          <w:p w14:paraId="70261B6C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</w:tr>
      <w:tr w:rsidR="002061E4" w:rsidRPr="00E504F2" w14:paraId="4B876CEE" w14:textId="77777777" w:rsidTr="00E504F2">
        <w:tc>
          <w:tcPr>
            <w:tcW w:w="7479" w:type="dxa"/>
            <w:shd w:val="clear" w:color="auto" w:fill="auto"/>
          </w:tcPr>
          <w:p w14:paraId="1A167330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Assinatura:</w:t>
            </w:r>
          </w:p>
        </w:tc>
        <w:tc>
          <w:tcPr>
            <w:tcW w:w="2552" w:type="dxa"/>
            <w:shd w:val="clear" w:color="auto" w:fill="auto"/>
          </w:tcPr>
          <w:p w14:paraId="3400BC14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</w:tr>
      <w:tr w:rsidR="002061E4" w:rsidRPr="00E504F2" w14:paraId="2CE508BB" w14:textId="77777777" w:rsidTr="00E504F2">
        <w:tc>
          <w:tcPr>
            <w:tcW w:w="7479" w:type="dxa"/>
            <w:shd w:val="clear" w:color="auto" w:fill="auto"/>
          </w:tcPr>
          <w:p w14:paraId="7992A46D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Assinatura:</w:t>
            </w:r>
          </w:p>
        </w:tc>
        <w:tc>
          <w:tcPr>
            <w:tcW w:w="2552" w:type="dxa"/>
            <w:shd w:val="clear" w:color="auto" w:fill="auto"/>
          </w:tcPr>
          <w:p w14:paraId="361CFC01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</w:tr>
      <w:tr w:rsidR="002061E4" w:rsidRPr="00E504F2" w14:paraId="3645FF26" w14:textId="77777777" w:rsidTr="000233EF">
        <w:trPr>
          <w:trHeight w:val="152"/>
        </w:trPr>
        <w:tc>
          <w:tcPr>
            <w:tcW w:w="7479" w:type="dxa"/>
            <w:shd w:val="clear" w:color="auto" w:fill="auto"/>
          </w:tcPr>
          <w:p w14:paraId="13278739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Assinatura:</w:t>
            </w:r>
          </w:p>
        </w:tc>
        <w:tc>
          <w:tcPr>
            <w:tcW w:w="2552" w:type="dxa"/>
            <w:shd w:val="clear" w:color="auto" w:fill="auto"/>
          </w:tcPr>
          <w:p w14:paraId="44346BC5" w14:textId="77777777" w:rsidR="002061E4" w:rsidRPr="00E504F2" w:rsidRDefault="002061E4" w:rsidP="006A31AA">
            <w:pPr>
              <w:rPr>
                <w:sz w:val="20"/>
                <w:szCs w:val="20"/>
              </w:rPr>
            </w:pPr>
            <w:r w:rsidRPr="00E504F2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</w:tr>
    </w:tbl>
    <w:p w14:paraId="6537F28F" w14:textId="77777777" w:rsidR="00C8417F" w:rsidRPr="00C8417F" w:rsidRDefault="00C8417F" w:rsidP="00C8417F"/>
    <w:p w14:paraId="6DFB9E20" w14:textId="77777777" w:rsidR="00C8417F" w:rsidRPr="00C8417F" w:rsidRDefault="00C8417F" w:rsidP="00C8417F"/>
    <w:p w14:paraId="70DF9E56" w14:textId="77777777" w:rsidR="00C8417F" w:rsidRPr="00C8417F" w:rsidRDefault="00C8417F" w:rsidP="00C8417F"/>
    <w:p w14:paraId="44E871BC" w14:textId="77777777" w:rsidR="00C8417F" w:rsidRPr="00C8417F" w:rsidRDefault="00C8417F" w:rsidP="00C8417F"/>
    <w:p w14:paraId="144A5D23" w14:textId="77777777" w:rsidR="00C8417F" w:rsidRPr="00C8417F" w:rsidRDefault="00C8417F" w:rsidP="00C8417F"/>
    <w:p w14:paraId="738610EB" w14:textId="77777777" w:rsidR="00C8417F" w:rsidRPr="00C8417F" w:rsidRDefault="00C8417F" w:rsidP="00C8417F"/>
    <w:p w14:paraId="637805D2" w14:textId="77777777" w:rsidR="00C8417F" w:rsidRPr="00C8417F" w:rsidRDefault="00C8417F" w:rsidP="00C8417F"/>
    <w:p w14:paraId="463F29E8" w14:textId="77777777" w:rsidR="00C8417F" w:rsidRPr="00C8417F" w:rsidRDefault="00C8417F" w:rsidP="00C8417F"/>
    <w:p w14:paraId="3B7B4B86" w14:textId="77777777" w:rsidR="00C8417F" w:rsidRPr="00C8417F" w:rsidRDefault="00C8417F" w:rsidP="00C8417F"/>
    <w:p w14:paraId="2BA226A1" w14:textId="77777777" w:rsidR="00C8417F" w:rsidRDefault="00C8417F" w:rsidP="00C8417F"/>
    <w:p w14:paraId="17AD93B2" w14:textId="77777777" w:rsidR="00A06A98" w:rsidRPr="00C8417F" w:rsidRDefault="00C8417F" w:rsidP="00C8417F">
      <w:pPr>
        <w:tabs>
          <w:tab w:val="left" w:pos="1080"/>
        </w:tabs>
      </w:pPr>
      <w:r>
        <w:tab/>
      </w:r>
    </w:p>
    <w:sectPr w:rsidR="00A06A98" w:rsidRPr="00C8417F" w:rsidSect="00161A9B">
      <w:headerReference w:type="default" r:id="rId8"/>
      <w:footerReference w:type="default" r:id="rId9"/>
      <w:pgSz w:w="11906" w:h="16838"/>
      <w:pgMar w:top="993" w:right="1440" w:bottom="993" w:left="1440" w:header="70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0FB6F" w14:textId="77777777" w:rsidR="00161A9B" w:rsidRDefault="00161A9B" w:rsidP="001C46B2">
      <w:pPr>
        <w:spacing w:after="0" w:line="240" w:lineRule="auto"/>
      </w:pPr>
      <w:r>
        <w:separator/>
      </w:r>
    </w:p>
  </w:endnote>
  <w:endnote w:type="continuationSeparator" w:id="0">
    <w:p w14:paraId="2B7BB24A" w14:textId="77777777" w:rsidR="00161A9B" w:rsidRDefault="00161A9B" w:rsidP="001C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3686" w14:textId="77777777" w:rsidR="000233EF" w:rsidRDefault="000233EF" w:rsidP="00C8417F">
    <w:pPr>
      <w:pStyle w:val="Rodap"/>
      <w:jc w:val="right"/>
      <w:rPr>
        <w:rFonts w:ascii="Arial" w:hAnsi="Arial" w:cs="Arial"/>
        <w:sz w:val="18"/>
        <w:szCs w:val="18"/>
      </w:rPr>
    </w:pPr>
  </w:p>
  <w:p w14:paraId="535ED004" w14:textId="7C7F451B" w:rsidR="002C144F" w:rsidRPr="000233EF" w:rsidRDefault="007C5DCF" w:rsidP="00C8417F">
    <w:pPr>
      <w:pStyle w:val="Rodap"/>
      <w:jc w:val="right"/>
      <w:rPr>
        <w:rFonts w:ascii="Arial" w:hAnsi="Arial" w:cs="Arial"/>
        <w:b/>
      </w:rPr>
    </w:pPr>
    <w:r w:rsidRPr="000233EF">
      <w:rPr>
        <w:rFonts w:ascii="Arial" w:hAnsi="Arial" w:cs="Arial"/>
        <w:sz w:val="18"/>
        <w:szCs w:val="18"/>
      </w:rPr>
      <w:t xml:space="preserve">Anexo </w:t>
    </w:r>
    <w:r w:rsidR="000244C2" w:rsidRPr="000233EF">
      <w:rPr>
        <w:rFonts w:ascii="Arial" w:hAnsi="Arial" w:cs="Arial"/>
        <w:sz w:val="18"/>
        <w:szCs w:val="18"/>
      </w:rPr>
      <w:t>V</w:t>
    </w:r>
    <w:r w:rsidR="002C144F" w:rsidRPr="000233EF">
      <w:rPr>
        <w:rFonts w:ascii="Arial" w:hAnsi="Arial" w:cs="Arial"/>
        <w:sz w:val="18"/>
        <w:szCs w:val="18"/>
      </w:rPr>
      <w:t xml:space="preserve"> – Determinação da Frequência</w:t>
    </w:r>
    <w:r w:rsidR="00C8417F" w:rsidRPr="000233EF">
      <w:rPr>
        <w:rFonts w:ascii="Arial" w:hAnsi="Arial" w:cs="Arial"/>
        <w:sz w:val="18"/>
        <w:szCs w:val="18"/>
      </w:rPr>
      <w:t xml:space="preserve">, Escopo e Duração da Inspeção.                                                                                    </w:t>
    </w:r>
    <w:r w:rsidR="00A03E2C" w:rsidRPr="000233EF">
      <w:rPr>
        <w:rFonts w:ascii="Arial" w:hAnsi="Arial" w:cs="Arial"/>
        <w:sz w:val="18"/>
        <w:szCs w:val="18"/>
      </w:rPr>
      <w:t xml:space="preserve"> PROCEDIMENTO OPERACIONAL: Planejamento de Inspeções de Fabricantes de Produtos </w:t>
    </w:r>
    <w:r w:rsidR="00C8417F" w:rsidRPr="000233EF">
      <w:rPr>
        <w:rFonts w:ascii="Arial" w:hAnsi="Arial" w:cs="Arial"/>
        <w:sz w:val="18"/>
        <w:szCs w:val="18"/>
      </w:rPr>
      <w:t xml:space="preserve">de Higiene Pessoal, Cosméticos, </w:t>
    </w:r>
    <w:r w:rsidR="00A03E2C" w:rsidRPr="000233EF">
      <w:rPr>
        <w:rFonts w:ascii="Arial" w:hAnsi="Arial" w:cs="Arial"/>
        <w:sz w:val="18"/>
        <w:szCs w:val="18"/>
      </w:rPr>
      <w:t>Perfumes e</w:t>
    </w:r>
    <w:r w:rsidR="00112592" w:rsidRPr="000233EF">
      <w:rPr>
        <w:rFonts w:ascii="Arial" w:hAnsi="Arial" w:cs="Arial"/>
        <w:sz w:val="18"/>
        <w:szCs w:val="18"/>
      </w:rPr>
      <w:t xml:space="preserve"> seus insumos e Produtos </w:t>
    </w:r>
    <w:r w:rsidR="00A03E2C" w:rsidRPr="000233EF">
      <w:rPr>
        <w:rFonts w:ascii="Arial" w:hAnsi="Arial" w:cs="Arial"/>
        <w:sz w:val="18"/>
        <w:szCs w:val="18"/>
      </w:rPr>
      <w:t>Saneantes</w:t>
    </w:r>
    <w:r w:rsidR="00112592" w:rsidRPr="000233EF">
      <w:rPr>
        <w:rFonts w:ascii="Arial" w:hAnsi="Arial" w:cs="Arial"/>
        <w:sz w:val="18"/>
        <w:szCs w:val="18"/>
      </w:rPr>
      <w:t xml:space="preserve"> e seus insumos</w:t>
    </w:r>
    <w:r w:rsidR="00A03E2C" w:rsidRPr="000233EF">
      <w:rPr>
        <w:rFonts w:ascii="Arial" w:hAnsi="Arial" w:cs="Arial"/>
        <w:sz w:val="18"/>
        <w:szCs w:val="18"/>
      </w:rPr>
      <w:t xml:space="preserve"> com Ba</w:t>
    </w:r>
    <w:r w:rsidR="00C8417F" w:rsidRPr="000233EF">
      <w:rPr>
        <w:rFonts w:ascii="Arial" w:hAnsi="Arial" w:cs="Arial"/>
        <w:sz w:val="18"/>
        <w:szCs w:val="18"/>
      </w:rPr>
      <w:t xml:space="preserve">se no Risco Sanitário Associado- POP-T-DVMC-045 </w:t>
    </w:r>
    <w:r w:rsidR="00A03E2C" w:rsidRPr="000233EF">
      <w:rPr>
        <w:rFonts w:ascii="Arial" w:hAnsi="Arial" w:cs="Arial"/>
        <w:sz w:val="18"/>
        <w:szCs w:val="18"/>
      </w:rPr>
      <w:t xml:space="preserve">Revisão </w:t>
    </w:r>
    <w:r w:rsidR="004B08F6">
      <w:rPr>
        <w:rFonts w:ascii="Arial" w:hAnsi="Arial" w:cs="Arial"/>
        <w:sz w:val="18"/>
        <w:szCs w:val="18"/>
      </w:rPr>
      <w:t>1.</w:t>
    </w:r>
    <w:r w:rsidRPr="000233EF">
      <w:rPr>
        <w:rFonts w:ascii="Arial" w:hAnsi="Arial" w:cs="Arial"/>
        <w:sz w:val="18"/>
        <w:szCs w:val="18"/>
      </w:rPr>
      <w:t>1</w:t>
    </w:r>
    <w:r w:rsidR="00A03E2C" w:rsidRPr="000233EF">
      <w:rPr>
        <w:rFonts w:ascii="Arial" w:hAnsi="Arial" w:cs="Arial"/>
        <w:sz w:val="18"/>
        <w:szCs w:val="18"/>
      </w:rPr>
      <w:t xml:space="preserve">. </w:t>
    </w:r>
    <w:r w:rsidR="00C8417F" w:rsidRPr="000233EF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</w:t>
    </w:r>
    <w:r w:rsidR="00A03E2C" w:rsidRPr="000233EF">
      <w:rPr>
        <w:rFonts w:ascii="Arial" w:hAnsi="Arial" w:cs="Arial"/>
        <w:b/>
        <w:sz w:val="18"/>
        <w:szCs w:val="18"/>
      </w:rPr>
      <w:t xml:space="preserve">Página </w:t>
    </w:r>
    <w:r w:rsidR="00A03E2C" w:rsidRPr="000233EF">
      <w:rPr>
        <w:rFonts w:ascii="Arial" w:hAnsi="Arial" w:cs="Arial"/>
        <w:b/>
        <w:sz w:val="18"/>
        <w:szCs w:val="18"/>
      </w:rPr>
      <w:fldChar w:fldCharType="begin"/>
    </w:r>
    <w:r w:rsidR="00A03E2C" w:rsidRPr="000233EF">
      <w:rPr>
        <w:rFonts w:ascii="Arial" w:hAnsi="Arial" w:cs="Arial"/>
        <w:b/>
        <w:sz w:val="18"/>
        <w:szCs w:val="18"/>
      </w:rPr>
      <w:instrText xml:space="preserve"> PAGE </w:instrText>
    </w:r>
    <w:r w:rsidR="00A03E2C" w:rsidRPr="000233EF">
      <w:rPr>
        <w:rFonts w:ascii="Arial" w:hAnsi="Arial" w:cs="Arial"/>
        <w:b/>
        <w:sz w:val="18"/>
        <w:szCs w:val="18"/>
      </w:rPr>
      <w:fldChar w:fldCharType="separate"/>
    </w:r>
    <w:r w:rsidR="00F566CD" w:rsidRPr="000233EF">
      <w:rPr>
        <w:rFonts w:ascii="Arial" w:hAnsi="Arial" w:cs="Arial"/>
        <w:b/>
        <w:noProof/>
        <w:sz w:val="18"/>
        <w:szCs w:val="18"/>
      </w:rPr>
      <w:t>2</w:t>
    </w:r>
    <w:r w:rsidR="00A03E2C" w:rsidRPr="000233EF">
      <w:rPr>
        <w:rFonts w:ascii="Arial" w:hAnsi="Arial" w:cs="Arial"/>
        <w:b/>
        <w:sz w:val="18"/>
        <w:szCs w:val="18"/>
      </w:rPr>
      <w:fldChar w:fldCharType="end"/>
    </w:r>
    <w:r w:rsidR="00A03E2C" w:rsidRPr="000233EF">
      <w:rPr>
        <w:rFonts w:ascii="Arial" w:hAnsi="Arial" w:cs="Arial"/>
        <w:b/>
        <w:sz w:val="18"/>
        <w:szCs w:val="18"/>
      </w:rPr>
      <w:t xml:space="preserve"> de </w:t>
    </w:r>
    <w:r w:rsidR="00A03E2C" w:rsidRPr="000233EF">
      <w:rPr>
        <w:rFonts w:ascii="Arial" w:hAnsi="Arial" w:cs="Arial"/>
        <w:b/>
        <w:sz w:val="18"/>
        <w:szCs w:val="18"/>
      </w:rPr>
      <w:fldChar w:fldCharType="begin"/>
    </w:r>
    <w:r w:rsidR="00A03E2C" w:rsidRPr="000233EF">
      <w:rPr>
        <w:rFonts w:ascii="Arial" w:hAnsi="Arial" w:cs="Arial"/>
        <w:b/>
        <w:sz w:val="18"/>
        <w:szCs w:val="18"/>
      </w:rPr>
      <w:instrText xml:space="preserve"> NUMPAGES </w:instrText>
    </w:r>
    <w:r w:rsidR="00A03E2C" w:rsidRPr="000233EF">
      <w:rPr>
        <w:rFonts w:ascii="Arial" w:hAnsi="Arial" w:cs="Arial"/>
        <w:b/>
        <w:sz w:val="18"/>
        <w:szCs w:val="18"/>
      </w:rPr>
      <w:fldChar w:fldCharType="separate"/>
    </w:r>
    <w:r w:rsidR="00F566CD" w:rsidRPr="000233EF">
      <w:rPr>
        <w:rFonts w:ascii="Arial" w:hAnsi="Arial" w:cs="Arial"/>
        <w:b/>
        <w:noProof/>
        <w:sz w:val="18"/>
        <w:szCs w:val="18"/>
      </w:rPr>
      <w:t>4</w:t>
    </w:r>
    <w:r w:rsidR="00A03E2C" w:rsidRPr="000233EF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F035" w14:textId="77777777" w:rsidR="00161A9B" w:rsidRDefault="00161A9B" w:rsidP="001C46B2">
      <w:pPr>
        <w:spacing w:after="0" w:line="240" w:lineRule="auto"/>
      </w:pPr>
      <w:r>
        <w:separator/>
      </w:r>
    </w:p>
  </w:footnote>
  <w:footnote w:type="continuationSeparator" w:id="0">
    <w:p w14:paraId="2231B571" w14:textId="77777777" w:rsidR="00161A9B" w:rsidRDefault="00161A9B" w:rsidP="001C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07"/>
      <w:gridCol w:w="7558"/>
    </w:tblGrid>
    <w:tr w:rsidR="00E504F2" w:rsidRPr="00EC295D" w14:paraId="3FE832CD" w14:textId="77777777" w:rsidTr="00C8417F">
      <w:trPr>
        <w:trHeight w:val="977"/>
      </w:trPr>
      <w:tc>
        <w:tcPr>
          <w:tcW w:w="25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94DBDC" w14:textId="77777777" w:rsidR="00E504F2" w:rsidRPr="00EC295D" w:rsidRDefault="00C8417F" w:rsidP="00E504F2">
          <w:pPr>
            <w:tabs>
              <w:tab w:val="left" w:pos="708"/>
            </w:tabs>
            <w:spacing w:after="0"/>
            <w:jc w:val="center"/>
            <w:rPr>
              <w:rFonts w:ascii="Arial" w:eastAsia="Times New Roman" w:hAnsi="Arial"/>
              <w:b/>
              <w:sz w:val="20"/>
              <w:szCs w:val="20"/>
              <w:lang w:eastAsia="pt-BR"/>
            </w:rPr>
          </w:pPr>
          <w:r>
            <w:rPr>
              <w:noProof/>
              <w:lang w:eastAsia="pt-BR"/>
            </w:rPr>
            <w:drawing>
              <wp:inline distT="0" distB="0" distL="0" distR="0" wp14:anchorId="77F7470C" wp14:editId="646D9F47">
                <wp:extent cx="1018989" cy="790575"/>
                <wp:effectExtent l="0" t="0" r="0" b="0"/>
                <wp:docPr id="2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7181" cy="79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FC010C" w14:textId="77777777" w:rsidR="00E504F2" w:rsidRPr="00DB623A" w:rsidRDefault="00E504F2" w:rsidP="007C5DCF">
          <w:pPr>
            <w:tabs>
              <w:tab w:val="left" w:pos="708"/>
            </w:tabs>
            <w:spacing w:after="0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DB623A">
            <w:rPr>
              <w:rFonts w:ascii="Arial" w:hAnsi="Arial" w:cs="Arial"/>
              <w:b/>
              <w:caps/>
            </w:rPr>
            <w:t xml:space="preserve">Anexo </w:t>
          </w:r>
          <w:r>
            <w:rPr>
              <w:rFonts w:ascii="Arial" w:hAnsi="Arial" w:cs="Arial"/>
              <w:b/>
              <w:caps/>
            </w:rPr>
            <w:t>V</w:t>
          </w:r>
          <w:r w:rsidRPr="00DB623A">
            <w:rPr>
              <w:rFonts w:ascii="Arial" w:hAnsi="Arial" w:cs="Arial"/>
              <w:b/>
              <w:caps/>
            </w:rPr>
            <w:t>- Determinação da Frequência, Escopo e Duração da Inspeção</w:t>
          </w:r>
        </w:p>
      </w:tc>
    </w:tr>
  </w:tbl>
  <w:p w14:paraId="769D0D3C" w14:textId="77777777" w:rsidR="00E504F2" w:rsidRDefault="00E504F2">
    <w:pPr>
      <w:pStyle w:val="Cabealho"/>
    </w:pPr>
  </w:p>
  <w:p w14:paraId="54CD245A" w14:textId="77777777" w:rsidR="00C8417F" w:rsidRDefault="00C84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AC2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918F1"/>
    <w:multiLevelType w:val="multilevel"/>
    <w:tmpl w:val="2DDE28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D827210"/>
    <w:multiLevelType w:val="hybridMultilevel"/>
    <w:tmpl w:val="ED187682"/>
    <w:lvl w:ilvl="0" w:tplc="9FC823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C06DC"/>
    <w:multiLevelType w:val="hybridMultilevel"/>
    <w:tmpl w:val="5FF817FA"/>
    <w:lvl w:ilvl="0" w:tplc="14321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51F64"/>
    <w:multiLevelType w:val="hybridMultilevel"/>
    <w:tmpl w:val="E2242834"/>
    <w:lvl w:ilvl="0" w:tplc="B3FC53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A764D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149F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A4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2E2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B450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0A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03A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69E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D5AD2"/>
    <w:multiLevelType w:val="hybridMultilevel"/>
    <w:tmpl w:val="05086D32"/>
    <w:lvl w:ilvl="0" w:tplc="25909032">
      <w:start w:val="1"/>
      <w:numFmt w:val="lowerLetter"/>
      <w:lvlText w:val=" %1 )"/>
      <w:lvlJc w:val="left"/>
      <w:pPr>
        <w:tabs>
          <w:tab w:val="num" w:pos="1440"/>
        </w:tabs>
        <w:ind w:left="14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268C0"/>
    <w:multiLevelType w:val="hybridMultilevel"/>
    <w:tmpl w:val="BE7AD0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C3550"/>
    <w:multiLevelType w:val="hybridMultilevel"/>
    <w:tmpl w:val="E4726A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F80F6E"/>
    <w:multiLevelType w:val="hybridMultilevel"/>
    <w:tmpl w:val="4D74E9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621DB"/>
    <w:multiLevelType w:val="hybridMultilevel"/>
    <w:tmpl w:val="1FDED112"/>
    <w:lvl w:ilvl="0" w:tplc="4054416A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16750"/>
    <w:multiLevelType w:val="hybridMultilevel"/>
    <w:tmpl w:val="568EEB8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32DC7"/>
    <w:multiLevelType w:val="multilevel"/>
    <w:tmpl w:val="62D4FE6C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2"/>
      <w:lvlJc w:val="left"/>
      <w:pPr>
        <w:tabs>
          <w:tab w:val="num" w:pos="1474"/>
        </w:tabs>
        <w:ind w:left="1474" w:hanging="1134"/>
      </w:pPr>
      <w:rPr>
        <w:rFonts w:ascii="Arial" w:hAnsi="Arial" w:cs="Times New Roman"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928"/>
        </w:tabs>
        <w:ind w:left="1928" w:hanging="1588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2325"/>
        </w:tabs>
        <w:ind w:left="2325" w:hanging="1985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2892"/>
        </w:tabs>
        <w:ind w:left="2892" w:hanging="2552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3459"/>
        </w:tabs>
        <w:ind w:left="3459" w:hanging="3119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4082"/>
        </w:tabs>
        <w:ind w:left="4082" w:hanging="3742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4649"/>
        </w:tabs>
        <w:ind w:left="4649" w:hanging="4309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5046"/>
        </w:tabs>
        <w:ind w:left="5046" w:hanging="4706"/>
      </w:pPr>
    </w:lvl>
  </w:abstractNum>
  <w:num w:numId="1" w16cid:durableId="9164071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27768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532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28465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7702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02528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8196272">
    <w:abstractNumId w:val="1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89315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89251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65446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1945921">
    <w:abstractNumId w:val="2"/>
  </w:num>
  <w:num w:numId="12" w16cid:durableId="454175905">
    <w:abstractNumId w:val="6"/>
  </w:num>
  <w:num w:numId="13" w16cid:durableId="1712609645">
    <w:abstractNumId w:val="5"/>
  </w:num>
  <w:num w:numId="14" w16cid:durableId="1352150558">
    <w:abstractNumId w:val="8"/>
  </w:num>
  <w:num w:numId="15" w16cid:durableId="160210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E15"/>
    <w:rsid w:val="00007057"/>
    <w:rsid w:val="00010F8C"/>
    <w:rsid w:val="00017443"/>
    <w:rsid w:val="000233EF"/>
    <w:rsid w:val="000244C2"/>
    <w:rsid w:val="00061174"/>
    <w:rsid w:val="00081662"/>
    <w:rsid w:val="00083A99"/>
    <w:rsid w:val="0009319C"/>
    <w:rsid w:val="00096091"/>
    <w:rsid w:val="000B74AE"/>
    <w:rsid w:val="000C78A6"/>
    <w:rsid w:val="000E1C49"/>
    <w:rsid w:val="000E4AC9"/>
    <w:rsid w:val="000F3AF0"/>
    <w:rsid w:val="00112592"/>
    <w:rsid w:val="00120DC9"/>
    <w:rsid w:val="00124877"/>
    <w:rsid w:val="00161A9B"/>
    <w:rsid w:val="0019493A"/>
    <w:rsid w:val="001B4F9F"/>
    <w:rsid w:val="001B5FCD"/>
    <w:rsid w:val="001C46B2"/>
    <w:rsid w:val="001C511D"/>
    <w:rsid w:val="001D2EED"/>
    <w:rsid w:val="001D76CA"/>
    <w:rsid w:val="001D792E"/>
    <w:rsid w:val="001E3D28"/>
    <w:rsid w:val="001F30A3"/>
    <w:rsid w:val="001F321D"/>
    <w:rsid w:val="002048B0"/>
    <w:rsid w:val="002061E4"/>
    <w:rsid w:val="002119FD"/>
    <w:rsid w:val="002247F3"/>
    <w:rsid w:val="00237B8B"/>
    <w:rsid w:val="00255814"/>
    <w:rsid w:val="00267655"/>
    <w:rsid w:val="0028648F"/>
    <w:rsid w:val="002B2CCC"/>
    <w:rsid w:val="002B758B"/>
    <w:rsid w:val="002C144F"/>
    <w:rsid w:val="002C2234"/>
    <w:rsid w:val="00321F42"/>
    <w:rsid w:val="00332C5D"/>
    <w:rsid w:val="00337080"/>
    <w:rsid w:val="0035401C"/>
    <w:rsid w:val="00357A10"/>
    <w:rsid w:val="003666A3"/>
    <w:rsid w:val="003A4177"/>
    <w:rsid w:val="003D0E64"/>
    <w:rsid w:val="003D1104"/>
    <w:rsid w:val="003E2935"/>
    <w:rsid w:val="003E51AD"/>
    <w:rsid w:val="00421FD9"/>
    <w:rsid w:val="0043669D"/>
    <w:rsid w:val="00437D92"/>
    <w:rsid w:val="00444024"/>
    <w:rsid w:val="00451C8B"/>
    <w:rsid w:val="004565F9"/>
    <w:rsid w:val="00493F18"/>
    <w:rsid w:val="004B08F6"/>
    <w:rsid w:val="004B6F0E"/>
    <w:rsid w:val="004D7A45"/>
    <w:rsid w:val="004F5631"/>
    <w:rsid w:val="005368E8"/>
    <w:rsid w:val="00537634"/>
    <w:rsid w:val="00545557"/>
    <w:rsid w:val="00554080"/>
    <w:rsid w:val="005610C9"/>
    <w:rsid w:val="00572CC7"/>
    <w:rsid w:val="00572EDF"/>
    <w:rsid w:val="00576F92"/>
    <w:rsid w:val="00587230"/>
    <w:rsid w:val="005A067D"/>
    <w:rsid w:val="005A46DA"/>
    <w:rsid w:val="005B6766"/>
    <w:rsid w:val="005C7718"/>
    <w:rsid w:val="005E5593"/>
    <w:rsid w:val="00611740"/>
    <w:rsid w:val="00647D62"/>
    <w:rsid w:val="00651CA0"/>
    <w:rsid w:val="00666513"/>
    <w:rsid w:val="006A31AA"/>
    <w:rsid w:val="006B5DDA"/>
    <w:rsid w:val="006B6BC9"/>
    <w:rsid w:val="006C0A49"/>
    <w:rsid w:val="006D7948"/>
    <w:rsid w:val="006F7534"/>
    <w:rsid w:val="00712A8E"/>
    <w:rsid w:val="00751243"/>
    <w:rsid w:val="00761734"/>
    <w:rsid w:val="007638A2"/>
    <w:rsid w:val="007730C9"/>
    <w:rsid w:val="00777156"/>
    <w:rsid w:val="007B2E2D"/>
    <w:rsid w:val="007C0D9C"/>
    <w:rsid w:val="007C5DCF"/>
    <w:rsid w:val="007C7263"/>
    <w:rsid w:val="007E3A57"/>
    <w:rsid w:val="007E61F1"/>
    <w:rsid w:val="00825343"/>
    <w:rsid w:val="00827200"/>
    <w:rsid w:val="00867254"/>
    <w:rsid w:val="00883B4A"/>
    <w:rsid w:val="008972B2"/>
    <w:rsid w:val="008A1B25"/>
    <w:rsid w:val="008B702A"/>
    <w:rsid w:val="008D2239"/>
    <w:rsid w:val="008F4722"/>
    <w:rsid w:val="009227D4"/>
    <w:rsid w:val="0095306A"/>
    <w:rsid w:val="00981399"/>
    <w:rsid w:val="009917EE"/>
    <w:rsid w:val="009A1444"/>
    <w:rsid w:val="009B2EC8"/>
    <w:rsid w:val="009B38E3"/>
    <w:rsid w:val="009B5880"/>
    <w:rsid w:val="009C0767"/>
    <w:rsid w:val="009D4175"/>
    <w:rsid w:val="009F5B78"/>
    <w:rsid w:val="00A03E2C"/>
    <w:rsid w:val="00A06A98"/>
    <w:rsid w:val="00A25ACD"/>
    <w:rsid w:val="00A30093"/>
    <w:rsid w:val="00A3194A"/>
    <w:rsid w:val="00A31E15"/>
    <w:rsid w:val="00A34457"/>
    <w:rsid w:val="00A43747"/>
    <w:rsid w:val="00A52846"/>
    <w:rsid w:val="00A657EF"/>
    <w:rsid w:val="00A66D16"/>
    <w:rsid w:val="00A7636D"/>
    <w:rsid w:val="00A76656"/>
    <w:rsid w:val="00AB0D1C"/>
    <w:rsid w:val="00AC3CD9"/>
    <w:rsid w:val="00AD1AD4"/>
    <w:rsid w:val="00AD3678"/>
    <w:rsid w:val="00B056A7"/>
    <w:rsid w:val="00B12413"/>
    <w:rsid w:val="00B2121C"/>
    <w:rsid w:val="00B24746"/>
    <w:rsid w:val="00B27CD9"/>
    <w:rsid w:val="00B8431C"/>
    <w:rsid w:val="00B95660"/>
    <w:rsid w:val="00C1000D"/>
    <w:rsid w:val="00C1667C"/>
    <w:rsid w:val="00C24725"/>
    <w:rsid w:val="00C2675F"/>
    <w:rsid w:val="00C40EFD"/>
    <w:rsid w:val="00C54478"/>
    <w:rsid w:val="00C56754"/>
    <w:rsid w:val="00C67188"/>
    <w:rsid w:val="00C7423B"/>
    <w:rsid w:val="00C8417F"/>
    <w:rsid w:val="00C91008"/>
    <w:rsid w:val="00C9241A"/>
    <w:rsid w:val="00C96C77"/>
    <w:rsid w:val="00CA35EE"/>
    <w:rsid w:val="00CB28C9"/>
    <w:rsid w:val="00CB64A9"/>
    <w:rsid w:val="00CD0812"/>
    <w:rsid w:val="00CD1D86"/>
    <w:rsid w:val="00CD69A9"/>
    <w:rsid w:val="00CE384E"/>
    <w:rsid w:val="00CE6DC5"/>
    <w:rsid w:val="00CF7303"/>
    <w:rsid w:val="00D102F3"/>
    <w:rsid w:val="00D14DB2"/>
    <w:rsid w:val="00D24A91"/>
    <w:rsid w:val="00D42A98"/>
    <w:rsid w:val="00D640C1"/>
    <w:rsid w:val="00D646CE"/>
    <w:rsid w:val="00DA26B6"/>
    <w:rsid w:val="00DA59A6"/>
    <w:rsid w:val="00DB37D2"/>
    <w:rsid w:val="00DB623A"/>
    <w:rsid w:val="00DD2F78"/>
    <w:rsid w:val="00DD6B15"/>
    <w:rsid w:val="00E000D4"/>
    <w:rsid w:val="00E16E61"/>
    <w:rsid w:val="00E33BAD"/>
    <w:rsid w:val="00E35A69"/>
    <w:rsid w:val="00E504F2"/>
    <w:rsid w:val="00E53BDB"/>
    <w:rsid w:val="00E71538"/>
    <w:rsid w:val="00E743A7"/>
    <w:rsid w:val="00E836D6"/>
    <w:rsid w:val="00E95BF9"/>
    <w:rsid w:val="00E97C53"/>
    <w:rsid w:val="00EB05E4"/>
    <w:rsid w:val="00EC295D"/>
    <w:rsid w:val="00EC6436"/>
    <w:rsid w:val="00ED1721"/>
    <w:rsid w:val="00EE5124"/>
    <w:rsid w:val="00F37F04"/>
    <w:rsid w:val="00F566CD"/>
    <w:rsid w:val="00FA1775"/>
    <w:rsid w:val="00FB2753"/>
    <w:rsid w:val="00FB5340"/>
    <w:rsid w:val="00FC3936"/>
    <w:rsid w:val="00FE01F0"/>
    <w:rsid w:val="00FE7819"/>
    <w:rsid w:val="00FF3B15"/>
    <w:rsid w:val="60FDA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7CACB"/>
  <w15:chartTrackingRefBased/>
  <w15:docId w15:val="{3B962C8F-F0C4-49BA-9DE3-5A9382B4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7D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31E15"/>
    <w:pPr>
      <w:numPr>
        <w:numId w:val="1"/>
      </w:numPr>
      <w:tabs>
        <w:tab w:val="left" w:pos="0"/>
        <w:tab w:val="left" w:pos="357"/>
      </w:tabs>
      <w:spacing w:before="360" w:after="240" w:line="240" w:lineRule="auto"/>
      <w:jc w:val="both"/>
      <w:outlineLvl w:val="0"/>
    </w:pPr>
    <w:rPr>
      <w:rFonts w:ascii="Arial" w:eastAsia="Times New Roman" w:hAnsi="Arial"/>
      <w:b/>
      <w:sz w:val="24"/>
      <w:szCs w:val="20"/>
      <w:lang w:val="x-none" w:eastAsia="pt-BR"/>
    </w:rPr>
  </w:style>
  <w:style w:type="paragraph" w:styleId="Ttulo2">
    <w:name w:val="heading 2"/>
    <w:basedOn w:val="Normal"/>
    <w:next w:val="Normal"/>
    <w:link w:val="Ttulo2Char"/>
    <w:qFormat/>
    <w:rsid w:val="00A31E15"/>
    <w:pPr>
      <w:numPr>
        <w:ilvl w:val="1"/>
        <w:numId w:val="1"/>
      </w:numPr>
      <w:tabs>
        <w:tab w:val="left" w:pos="0"/>
      </w:tabs>
      <w:spacing w:before="120" w:after="120" w:line="240" w:lineRule="auto"/>
      <w:jc w:val="both"/>
      <w:outlineLvl w:val="1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3">
    <w:name w:val="heading 3"/>
    <w:basedOn w:val="Normal"/>
    <w:next w:val="Normal"/>
    <w:link w:val="Ttulo3Char"/>
    <w:qFormat/>
    <w:rsid w:val="00A31E15"/>
    <w:pPr>
      <w:keepNext/>
      <w:numPr>
        <w:ilvl w:val="2"/>
        <w:numId w:val="1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4">
    <w:name w:val="heading 4"/>
    <w:basedOn w:val="Normal"/>
    <w:next w:val="Normal"/>
    <w:link w:val="Ttulo4Char"/>
    <w:qFormat/>
    <w:rsid w:val="00A31E15"/>
    <w:pPr>
      <w:keepNext/>
      <w:numPr>
        <w:ilvl w:val="3"/>
        <w:numId w:val="1"/>
      </w:numPr>
      <w:tabs>
        <w:tab w:val="left" w:pos="0"/>
        <w:tab w:val="left" w:pos="1077"/>
      </w:tabs>
      <w:spacing w:before="120" w:after="120" w:line="240" w:lineRule="auto"/>
      <w:jc w:val="both"/>
      <w:outlineLvl w:val="3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5">
    <w:name w:val="heading 5"/>
    <w:basedOn w:val="Normal"/>
    <w:next w:val="Normal"/>
    <w:link w:val="Ttulo5Char"/>
    <w:qFormat/>
    <w:rsid w:val="00A31E15"/>
    <w:pPr>
      <w:numPr>
        <w:ilvl w:val="4"/>
        <w:numId w:val="1"/>
      </w:numPr>
      <w:tabs>
        <w:tab w:val="left" w:pos="0"/>
        <w:tab w:val="left" w:pos="1077"/>
      </w:tabs>
      <w:spacing w:before="120" w:after="120" w:line="240" w:lineRule="auto"/>
      <w:jc w:val="both"/>
      <w:outlineLvl w:val="4"/>
    </w:pPr>
    <w:rPr>
      <w:rFonts w:ascii="Arial" w:eastAsia="Times New Roman" w:hAnsi="Arial"/>
      <w:sz w:val="20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qFormat/>
    <w:rsid w:val="00A31E15"/>
    <w:pPr>
      <w:numPr>
        <w:ilvl w:val="5"/>
        <w:numId w:val="1"/>
      </w:numPr>
      <w:tabs>
        <w:tab w:val="left" w:pos="0"/>
      </w:tabs>
      <w:spacing w:before="240" w:after="60" w:line="240" w:lineRule="auto"/>
      <w:jc w:val="both"/>
      <w:outlineLvl w:val="5"/>
    </w:pPr>
    <w:rPr>
      <w:rFonts w:ascii="Arial" w:eastAsia="Times New Roman" w:hAnsi="Arial"/>
      <w:i/>
      <w:sz w:val="20"/>
      <w:szCs w:val="20"/>
      <w:lang w:val="x-none" w:eastAsia="pt-BR"/>
    </w:rPr>
  </w:style>
  <w:style w:type="paragraph" w:styleId="Ttulo7">
    <w:name w:val="heading 7"/>
    <w:basedOn w:val="Normal"/>
    <w:next w:val="Normal"/>
    <w:link w:val="Ttulo7Char"/>
    <w:qFormat/>
    <w:rsid w:val="00A31E15"/>
    <w:pPr>
      <w:numPr>
        <w:ilvl w:val="6"/>
        <w:numId w:val="1"/>
      </w:numPr>
      <w:tabs>
        <w:tab w:val="left" w:pos="0"/>
      </w:tabs>
      <w:spacing w:before="240" w:after="60" w:line="240" w:lineRule="auto"/>
      <w:jc w:val="both"/>
      <w:outlineLvl w:val="6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8">
    <w:name w:val="heading 8"/>
    <w:basedOn w:val="Normal"/>
    <w:next w:val="Normal"/>
    <w:link w:val="Ttulo8Char"/>
    <w:qFormat/>
    <w:rsid w:val="00A31E15"/>
    <w:pPr>
      <w:numPr>
        <w:ilvl w:val="7"/>
        <w:numId w:val="1"/>
      </w:numPr>
      <w:tabs>
        <w:tab w:val="left" w:pos="0"/>
      </w:tabs>
      <w:spacing w:before="240" w:after="60" w:line="240" w:lineRule="auto"/>
      <w:jc w:val="both"/>
      <w:outlineLvl w:val="7"/>
    </w:pPr>
    <w:rPr>
      <w:rFonts w:ascii="Arial" w:eastAsia="Times New Roman" w:hAnsi="Arial"/>
      <w:i/>
      <w:sz w:val="24"/>
      <w:szCs w:val="20"/>
      <w:lang w:val="x-none" w:eastAsia="pt-BR"/>
    </w:rPr>
  </w:style>
  <w:style w:type="paragraph" w:styleId="Ttulo9">
    <w:name w:val="heading 9"/>
    <w:basedOn w:val="Normal"/>
    <w:next w:val="Normal"/>
    <w:link w:val="Ttulo9Char"/>
    <w:qFormat/>
    <w:rsid w:val="00A31E15"/>
    <w:pPr>
      <w:numPr>
        <w:ilvl w:val="8"/>
        <w:numId w:val="1"/>
      </w:numPr>
      <w:tabs>
        <w:tab w:val="left" w:pos="0"/>
      </w:tabs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31E15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link w:val="Ttulo2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link w:val="Ttulo3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link w:val="Ttulo4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semiHidden/>
    <w:rsid w:val="00A31E15"/>
    <w:rPr>
      <w:rFonts w:ascii="Arial" w:eastAsia="Times New Roman" w:hAnsi="Arial" w:cs="Times New Roman"/>
      <w:szCs w:val="20"/>
      <w:lang w:eastAsia="pt-BR"/>
    </w:rPr>
  </w:style>
  <w:style w:type="character" w:customStyle="1" w:styleId="Ttulo6Char">
    <w:name w:val="Título 6 Char"/>
    <w:link w:val="Ttulo6"/>
    <w:semiHidden/>
    <w:rsid w:val="00A31E15"/>
    <w:rPr>
      <w:rFonts w:ascii="Arial" w:eastAsia="Times New Roman" w:hAnsi="Arial" w:cs="Times New Roman"/>
      <w:i/>
      <w:szCs w:val="20"/>
      <w:lang w:eastAsia="pt-BR"/>
    </w:rPr>
  </w:style>
  <w:style w:type="character" w:customStyle="1" w:styleId="Ttulo7Char">
    <w:name w:val="Título 7 Char"/>
    <w:link w:val="Ttulo7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8Char">
    <w:name w:val="Título 8 Char"/>
    <w:link w:val="Ttulo8"/>
    <w:semiHidden/>
    <w:rsid w:val="00A31E15"/>
    <w:rPr>
      <w:rFonts w:ascii="Arial" w:eastAsia="Times New Roman" w:hAnsi="Arial" w:cs="Times New Roman"/>
      <w:i/>
      <w:sz w:val="24"/>
      <w:szCs w:val="20"/>
      <w:lang w:eastAsia="pt-BR"/>
    </w:rPr>
  </w:style>
  <w:style w:type="character" w:customStyle="1" w:styleId="Ttulo9Char">
    <w:name w:val="Título 9 Char"/>
    <w:link w:val="Ttulo9"/>
    <w:semiHidden/>
    <w:rsid w:val="00A31E15"/>
    <w:rPr>
      <w:rFonts w:ascii="Arial" w:eastAsia="Times New Roman" w:hAnsi="Arial" w:cs="Times New Roman"/>
      <w:b/>
      <w:i/>
      <w:sz w:val="18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31E15"/>
    <w:pPr>
      <w:tabs>
        <w:tab w:val="left" w:pos="0"/>
      </w:tabs>
      <w:spacing w:after="120" w:line="240" w:lineRule="auto"/>
      <w:jc w:val="both"/>
    </w:pPr>
    <w:rPr>
      <w:rFonts w:ascii="Arial" w:eastAsia="Times New Roman" w:hAnsi="Arial"/>
      <w:sz w:val="24"/>
      <w:szCs w:val="20"/>
      <w:lang w:val="x-none" w:eastAsia="pt-BR"/>
    </w:rPr>
  </w:style>
  <w:style w:type="character" w:customStyle="1" w:styleId="CorpodetextoChar">
    <w:name w:val="Corpo de texto Char"/>
    <w:link w:val="Corpodetexto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C4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46B2"/>
  </w:style>
  <w:style w:type="paragraph" w:styleId="Rodap">
    <w:name w:val="footer"/>
    <w:basedOn w:val="Normal"/>
    <w:link w:val="RodapChar"/>
    <w:uiPriority w:val="99"/>
    <w:unhideWhenUsed/>
    <w:rsid w:val="001C4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46B2"/>
  </w:style>
  <w:style w:type="paragraph" w:styleId="Textodebalo">
    <w:name w:val="Balloon Text"/>
    <w:basedOn w:val="Normal"/>
    <w:link w:val="TextodebaloChar"/>
    <w:uiPriority w:val="99"/>
    <w:semiHidden/>
    <w:unhideWhenUsed/>
    <w:rsid w:val="001C46B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C46B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B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rio2">
    <w:name w:val="Calendário 2"/>
    <w:basedOn w:val="Tabelanormal"/>
    <w:uiPriority w:val="99"/>
    <w:qFormat/>
    <w:rsid w:val="002061E4"/>
    <w:pPr>
      <w:jc w:val="center"/>
    </w:pPr>
    <w:rPr>
      <w:rFonts w:eastAsia="Times New Roman"/>
      <w:sz w:val="28"/>
      <w:szCs w:val="28"/>
    </w:rPr>
    <w:tblPr>
      <w:tblBorders>
        <w:insideV w:val="single" w:sz="4" w:space="0" w:color="9CC2E5"/>
      </w:tblBorders>
    </w:tblPr>
    <w:tblStylePr w:type="firstRow">
      <w:rPr>
        <w:rFonts w:ascii="Calibri Light" w:hAnsi="Calibri Light"/>
        <w:b w:val="0"/>
        <w:i w:val="0"/>
        <w:caps/>
        <w:smallCaps w:val="0"/>
        <w:color w:val="5B9BD5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Refdecomentrio">
    <w:name w:val="annotation reference"/>
    <w:uiPriority w:val="99"/>
    <w:semiHidden/>
    <w:unhideWhenUsed/>
    <w:rsid w:val="00E16E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6E6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E16E6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6E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16E61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3F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FF73-D166-4EB1-96E2-ABE377AF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Proprietario</cp:lastModifiedBy>
  <cp:revision>2</cp:revision>
  <cp:lastPrinted>2014-04-04T16:47:00Z</cp:lastPrinted>
  <dcterms:created xsi:type="dcterms:W3CDTF">2024-01-19T11:52:00Z</dcterms:created>
  <dcterms:modified xsi:type="dcterms:W3CDTF">2024-01-19T11:52:00Z</dcterms:modified>
</cp:coreProperties>
</file>