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D7" w:rsidRDefault="001B67D7" w:rsidP="00B80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B80A6D">
        <w:rPr>
          <w:rFonts w:ascii="Arial" w:hAnsi="Arial" w:cs="Arial"/>
          <w:b/>
          <w:sz w:val="24"/>
          <w:szCs w:val="24"/>
        </w:rPr>
        <w:t>DECRETO Nº 46.546, DE 27 DE JUNHO DE 2014.</w:t>
      </w:r>
    </w:p>
    <w:bookmarkEnd w:id="0"/>
    <w:p w:rsidR="00B80A6D" w:rsidRPr="00B80A6D" w:rsidRDefault="00B80A6D" w:rsidP="00B80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Regulamenta a Lei nº 21.144, de 14 de janeiro de 2014,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que cria o Fundo Estadual dos Direitos do Idoso.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b/>
          <w:bCs/>
          <w:sz w:val="24"/>
          <w:szCs w:val="24"/>
        </w:rPr>
        <w:t>O GOVERNADOR DO ESTADO DE MINAS GERAIS</w:t>
      </w:r>
      <w:r w:rsidRPr="00B80A6D">
        <w:rPr>
          <w:rFonts w:ascii="Arial" w:hAnsi="Arial" w:cs="Arial"/>
          <w:sz w:val="24"/>
          <w:szCs w:val="24"/>
        </w:rPr>
        <w:t>, no uso de atribuição que lhe confere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o inciso VII do art. 90 da Constituição do Estado e tendo em vista o disposto na Lei nº 21.144, de 14 de janeiro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de 2014,</w:t>
      </w:r>
    </w:p>
    <w:p w:rsidR="001B67D7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80A6D">
        <w:rPr>
          <w:rFonts w:ascii="Arial" w:hAnsi="Arial" w:cs="Arial"/>
          <w:b/>
          <w:bCs/>
          <w:sz w:val="24"/>
          <w:szCs w:val="24"/>
        </w:rPr>
        <w:t>DECRETA:</w:t>
      </w:r>
    </w:p>
    <w:p w:rsidR="00B80A6D" w:rsidRPr="00B80A6D" w:rsidRDefault="00B80A6D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CAPÍTULO I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DAS DISPOSIÇÕES PRELIMINARES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1º O Fundo Estadual dos Direitos do Idoso, criado pela Lei nº 21.144, de 14 de janeiro de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2014, tem seu funcionamento regulado segundo as disposições estabelecidas neste Decreto.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Parágrafo único. Para os efeitos deste Decreto, </w:t>
      </w:r>
      <w:proofErr w:type="gramStart"/>
      <w:r w:rsidRPr="00B80A6D">
        <w:rPr>
          <w:rFonts w:ascii="Arial" w:hAnsi="Arial" w:cs="Arial"/>
          <w:sz w:val="24"/>
          <w:szCs w:val="24"/>
        </w:rPr>
        <w:t>a denominação Fundo Estadual dos Direitos do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Idoso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e o termo Fundo se equivalem.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2º O Fundo tem o objetivo de captar recursos e financiar políticas públicas, programas, projetos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e ações voltados para o idoso.</w:t>
      </w:r>
    </w:p>
    <w:p w:rsidR="00B80A6D" w:rsidRDefault="00B80A6D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CAPÍTULO II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DOS RECURSOS E DOS BENEFICIÁRIOS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3° Constituem recursos do Fundo: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 - as dotações consignadas no orçamento do Estado e os créditos adicionais;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as transferências e os repasses da União, de outros estados e dos Municípios;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III - os auxílios, legados, contribuições e doações, de qualquer natureza, que lhe forem destinados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por pessoas físicas ou jurídicas, públicas ou privadas, nacionais ou estrangeiras, ou por organismos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internacionais;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IV - as multas decorrentes de infrações administrativas aplicadas por autoridade estadual em razão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da desobediência ao atendimento prioritário ao idoso e do descumprimento, por entidade de atendimento ao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idoso, das prescrições da Lei Federal nº 10.741, de 1° de outubro de 2003;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 - as multas aplicadas pela autoridade judiciária estadual, com fundamento na Lei Federal n°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10.741, de 2003, em razão de irregularidade em entidade de atendimento ao idoso ou de descumprimento de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obrigação de fazer ou não fazer;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VI - as multas penais decorrentes de condenação pela autoridade judiciária estadual por crimes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previstos na Lei Federal n° 10.741, de 2003;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VII - os recursos financeiros oriundos de convênios, contratos ou acordos, celebrados pelo Estado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e por instituições ou entidades públicas ou privadas, governamentais ou não governamentais, nacionais ou internacionais,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A6D">
        <w:rPr>
          <w:rFonts w:ascii="Arial" w:hAnsi="Arial" w:cs="Arial"/>
          <w:sz w:val="24"/>
          <w:szCs w:val="24"/>
        </w:rPr>
        <w:t>relativos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a programas, projetos e ações de promoção, proteção e defesa dos direitos do idoso;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VIII - outros recursos.</w:t>
      </w:r>
    </w:p>
    <w:p w:rsidR="006F3E90" w:rsidRPr="00B80A6D" w:rsidRDefault="001B67D7" w:rsidP="00B80A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Parágrafo único. Os recursos provenientes de doação de pessoas físicas e jurídicas poderão ser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deduzidos do imposto de renda, nos termos da Lei Federal n° 12.213, de 20 de janeiro de 2010.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4º Poderão ser beneficiários do Fundo: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lastRenderedPageBreak/>
        <w:t>I - as entidades e órgãos públicos estaduais e municipais, inclusive conselhos municipais, responsáveis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pela execução de políticas públicas, programas, projetos e ações de atendimento à pessoa idosa;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II - as entidades </w:t>
      </w:r>
      <w:proofErr w:type="gramStart"/>
      <w:r w:rsidRPr="00B80A6D">
        <w:rPr>
          <w:rFonts w:ascii="Arial" w:hAnsi="Arial" w:cs="Arial"/>
          <w:sz w:val="24"/>
          <w:szCs w:val="24"/>
        </w:rPr>
        <w:t>não-governamentais</w:t>
      </w:r>
      <w:proofErr w:type="gramEnd"/>
      <w:r w:rsidRPr="00B80A6D">
        <w:rPr>
          <w:rFonts w:ascii="Arial" w:hAnsi="Arial" w:cs="Arial"/>
          <w:sz w:val="24"/>
          <w:szCs w:val="24"/>
        </w:rPr>
        <w:t>, legalmente constituídas, sem fins lucrativos, comprovadamente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de utilidade pública, cujos estatutos sociais visem à pessoa idosa.</w:t>
      </w:r>
    </w:p>
    <w:p w:rsidR="00B80A6D" w:rsidRDefault="00B80A6D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CAPÍTULO III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DOS ADMINISTRADORES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5º São administradores do Fundo: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 - o gestor;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o agente executor;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III - o agente financeiro;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IV - o grupo coordenador.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6. À Secretaria de Estado de Trabalho e Desenvolvimento Social – SEDESE, na condição de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gestora, agente executora e agente financeira do Fundo compete: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I - definir a proposta orçamentária anual do Fundo, sob orientação do órgão estadual </w:t>
      </w:r>
      <w:proofErr w:type="gramStart"/>
      <w:r w:rsidRPr="00B80A6D">
        <w:rPr>
          <w:rFonts w:ascii="Arial" w:hAnsi="Arial" w:cs="Arial"/>
          <w:sz w:val="24"/>
          <w:szCs w:val="24"/>
        </w:rPr>
        <w:t>responsável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pela elaboração do Orçamento Fiscal do Estado, observadas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as deliberações do Conselho Estadual do Idoso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– CEI;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elaborar cronograma orçamentário e financeiro de receita e despesa do Fundo, observadas a Lei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Orçamentária Anual e o Decreto de Programação Orçamentária e Financeira;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III - definir diretrizes orçamentárias de aplicação de recursos do Fundo;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IV - aplicar os recursos do Fundo, na forma estabelecida no cronograma financeiro, respeitadas as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normas e os procedimentos definidos em lei;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 - celebrar convênio ou contrato com instituição pública ou privada, visando a promover estudos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 xml:space="preserve">ou desenvolver projetos e atividades vinculados aos objetivos do Fundo, bem como a fim de </w:t>
      </w:r>
      <w:proofErr w:type="gramStart"/>
      <w:r w:rsidRPr="00B80A6D">
        <w:rPr>
          <w:rFonts w:ascii="Arial" w:hAnsi="Arial" w:cs="Arial"/>
          <w:sz w:val="24"/>
          <w:szCs w:val="24"/>
        </w:rPr>
        <w:t>agilizar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a sua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operacionalização;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VI - celebrar convênio ou contrato em nome do fundo, visando à realização de financiamentos 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outras formas de transferência de recursos do Fundo;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VII - submeter ao CEI demonstrativo contábil da movimentação financeira do Fundo, semestralmente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ou em menor período, quando solicitado;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VIII - oferecer caução dos direitos creditórios do Fundo para garantir empréstimos e outras operações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a serem contratadas com instituições nacionais e internacionais, observadas as seguintes condições: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a) autorização prévia do grupo coordenador do fundo;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b) destinação de recursos oriundos dos empréstimos à </w:t>
      </w:r>
      <w:proofErr w:type="gramStart"/>
      <w:r w:rsidRPr="00B80A6D">
        <w:rPr>
          <w:rFonts w:ascii="Arial" w:hAnsi="Arial" w:cs="Arial"/>
          <w:sz w:val="24"/>
          <w:szCs w:val="24"/>
        </w:rPr>
        <w:t>implantação de programa ou projeto voltados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para os objetivos do Fundo</w:t>
      </w:r>
      <w:proofErr w:type="gramEnd"/>
      <w:r w:rsidRPr="00B80A6D">
        <w:rPr>
          <w:rFonts w:ascii="Arial" w:hAnsi="Arial" w:cs="Arial"/>
          <w:sz w:val="24"/>
          <w:szCs w:val="24"/>
        </w:rPr>
        <w:t>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7° O grupo coordenador do Fundo, será composto por um representante de cada um dos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seguintes órgãos: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 - Secretaria de Estado de Planejamento e Gestão;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Secretaria de Estado de Fazenda;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III - Secretaria de Estado de Trabalho e Desenvolvimento Social;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IV - Conselho Estadual do Idoso.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§ 1° Os membros do grupo coordenador serão designados pelo Governador do Estado, conforme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 xml:space="preserve">indicação dos titulares dos órgãos a que se referem os incisos I a IV do </w:t>
      </w:r>
      <w:proofErr w:type="gramStart"/>
      <w:r w:rsidRPr="00B80A6D">
        <w:rPr>
          <w:rFonts w:ascii="Arial" w:hAnsi="Arial" w:cs="Arial"/>
          <w:sz w:val="24"/>
          <w:szCs w:val="24"/>
        </w:rPr>
        <w:t>caput .</w:t>
      </w:r>
      <w:proofErr w:type="gramEnd"/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§ 2° A presidência do grupo coordenador do Fundo será exercida pelo representante da SEDESE.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lastRenderedPageBreak/>
        <w:t>§ 3º O grupo coordenador se reunirá, ordinariamente, uma vez por ano, ou extraordinariamente por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convocação de seu Presidente ou da maioria de seus membros.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§ 4° A função de membro do grupo coordenador é considerada de relevante interesse público e não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será remunerada a nenhum título.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8º Ao grupo coordenador do Fundo compete: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 - elaborar a política geral de aplicação dos recursos do Fundo, observadas as deliberações do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CEI;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decidir sobre a aprovação do plano de aplicação dos recursos, observadas as deliberações do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CEI, e acompanhar sua execução;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III - acompanhar a execução orçamentária e financeira do Fundo;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IV - recomendar, quando necessário, a extinção ou readequação do Fundo;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 - estabelecer as normas e condições para a obtenção de recursos do Fundo;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Parágrafo único. Para fins do disposto no inciso V do caput o grupo coordenador, em articulação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 xml:space="preserve">com o CEI, lançará anualmente, no mínimo, um edital de seleção de projetos, o qual conterá dentre outras, </w:t>
      </w:r>
      <w:proofErr w:type="gramStart"/>
      <w:r w:rsidRPr="00B80A6D">
        <w:rPr>
          <w:rFonts w:ascii="Arial" w:hAnsi="Arial" w:cs="Arial"/>
          <w:sz w:val="24"/>
          <w:szCs w:val="24"/>
        </w:rPr>
        <w:t>as</w:t>
      </w:r>
      <w:proofErr w:type="gramEnd"/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A6D">
        <w:rPr>
          <w:rFonts w:ascii="Arial" w:hAnsi="Arial" w:cs="Arial"/>
          <w:sz w:val="24"/>
          <w:szCs w:val="24"/>
        </w:rPr>
        <w:t>seguintes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informações: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 - datas, prazos e forma de apresentação dos projetos;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datas e critérios da seleção e julgamento dos projetos;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III - limites do apoio financeiro por projeto; </w:t>
      </w:r>
      <w:proofErr w:type="gramStart"/>
      <w:r w:rsidRPr="00B80A6D">
        <w:rPr>
          <w:rFonts w:ascii="Arial" w:hAnsi="Arial" w:cs="Arial"/>
          <w:sz w:val="24"/>
          <w:szCs w:val="24"/>
        </w:rPr>
        <w:t>e</w:t>
      </w:r>
      <w:proofErr w:type="gramEnd"/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IV - prazos para captação de recursos dos projetos;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 - os critérios para acompanhamento e prestação de contas dos projetos aprovados.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9º O CEI, no que se refere ao Fundo, terá às seguintes atribuições: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 - deliberar sobre a aprovação dos planos de trabalho de políticas públicas, programas, projetos 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ações a serem beneficiados com o Fundo;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definir prioridades para o atendimento dos planos de trabalho;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III - manifestar-se com relação ao plano de aplicação dos recursos;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IV - fiscalizar a aplicação dos recursos do Fundo e a </w:t>
      </w:r>
      <w:proofErr w:type="gramStart"/>
      <w:r w:rsidRPr="00B80A6D">
        <w:rPr>
          <w:rFonts w:ascii="Arial" w:hAnsi="Arial" w:cs="Arial"/>
          <w:sz w:val="24"/>
          <w:szCs w:val="24"/>
        </w:rPr>
        <w:t>implementação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das políticas públicas, programas,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projetos e ações beneficiadas.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10. A SEDESE, na condição de agente financeiro, poderá determinar a suspensão temporária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da liberação de recursos nas situações de inadimplemento técnico e irregularidades definidas nos incisos seguintes,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A6D">
        <w:rPr>
          <w:rFonts w:ascii="Arial" w:hAnsi="Arial" w:cs="Arial"/>
          <w:sz w:val="24"/>
          <w:szCs w:val="24"/>
        </w:rPr>
        <w:t>estabelecendo</w:t>
      </w:r>
      <w:proofErr w:type="gramEnd"/>
      <w:r w:rsidRPr="00B80A6D">
        <w:rPr>
          <w:rFonts w:ascii="Arial" w:hAnsi="Arial" w:cs="Arial"/>
          <w:sz w:val="24"/>
          <w:szCs w:val="24"/>
        </w:rPr>
        <w:t>, se for o caso, prazo para o equacionamento da motivação da suspensão: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 - constatação de ilegalidades com relação ao beneficiário, inclusive superveniência de restrição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cadastral;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descumprimento, por parte do beneficiário, de obrigações previstas no instrumento de liberação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dos recursos;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III - constatação de irregularidades na execução do projeto objeto de financiamento;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IV - constatação, mediante comunicação por órgão competente, de inadimplemento do beneficiário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 xml:space="preserve">junto a órgão, instituição ou fundo </w:t>
      </w:r>
      <w:proofErr w:type="gramStart"/>
      <w:r w:rsidRPr="00B80A6D">
        <w:rPr>
          <w:rFonts w:ascii="Arial" w:hAnsi="Arial" w:cs="Arial"/>
          <w:sz w:val="24"/>
          <w:szCs w:val="24"/>
        </w:rPr>
        <w:t>estaduais</w:t>
      </w:r>
      <w:proofErr w:type="gramEnd"/>
      <w:r w:rsidRPr="00B80A6D">
        <w:rPr>
          <w:rFonts w:ascii="Arial" w:hAnsi="Arial" w:cs="Arial"/>
          <w:sz w:val="24"/>
          <w:szCs w:val="24"/>
        </w:rPr>
        <w:t>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 - descumprimento da legislação ambiental na execução dos projetos, comprovado através de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comunicação do órgão ambiental competente ao agente financeiro;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VI - irregularidade fiscal incorrida pelo beneficiário durante o período de liberação de recursos,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conforme comunicação da Secretaria de Estado de Fazenda – SEF ao agente financeiro;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lastRenderedPageBreak/>
        <w:t>§ 1º As situações de inadimplemento técnico ou irregularidades definidas neste artigo, caso não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equacionadas no prazo determinado, motivarão, conforme o caso: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 - impedimento da celebração de convênios com a administração pública estadual;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 - suspensão das transferências voluntárias de recursos estaduais;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III - devolução dos recursos transferidos voluntariamente, atualizados monetariamente.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§ 2º As penalidades constantes do § 1º serão aplicáveis, sem prejuízo das sanções civis, penais 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administrativas adequadas.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11. Na hipótese de extinção do Fundo, seu patrimônio será revertido ao Tesouro Estadual.</w:t>
      </w:r>
    </w:p>
    <w:p w:rsidR="00B80A6D" w:rsidRDefault="00B80A6D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CAPÍTULO IV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DAS DISPOSIÇÕES FINAIS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12. Os demonstrativos financeiros do Fundo obedecerão ao disposto na Lei Federal nº 4.320,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A6D">
        <w:rPr>
          <w:rFonts w:ascii="Arial" w:hAnsi="Arial" w:cs="Arial"/>
          <w:sz w:val="24"/>
          <w:szCs w:val="24"/>
        </w:rPr>
        <w:t>de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17 de março de 1964, e as normas gerais e específicas do Tribunal de Contas do Estado de Minas Gerais.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13. Normas operacionais gerais e específicas, visando ao mais ágil funcionamento do Fundo,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poderão ser estabelecidas em resoluções conjuntas dos Secretários de Estado de Trabalho e Desenvolvimento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Social, de Planejamento e Gestão e de Fazenda, ou em deliberações ou resoluções do titular do órgão gestor.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§ 1º São matérias de competência de resoluções conjuntas </w:t>
      </w:r>
      <w:proofErr w:type="gramStart"/>
      <w:r w:rsidRPr="00B80A6D">
        <w:rPr>
          <w:rFonts w:ascii="Arial" w:hAnsi="Arial" w:cs="Arial"/>
          <w:sz w:val="24"/>
          <w:szCs w:val="24"/>
        </w:rPr>
        <w:t>aquelas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relacionadas ao plano de aplicações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de recursos, especialmente no que se refere a recursos de fontes internacionais, por recomendação do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80A6D">
        <w:rPr>
          <w:rFonts w:ascii="Arial" w:hAnsi="Arial" w:cs="Arial"/>
          <w:sz w:val="24"/>
          <w:szCs w:val="24"/>
        </w:rPr>
        <w:t>grupo</w:t>
      </w:r>
      <w:proofErr w:type="gramEnd"/>
      <w:r w:rsidRPr="00B80A6D">
        <w:rPr>
          <w:rFonts w:ascii="Arial" w:hAnsi="Arial" w:cs="Arial"/>
          <w:sz w:val="24"/>
          <w:szCs w:val="24"/>
        </w:rPr>
        <w:t xml:space="preserve"> coordenador.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§ 2º São matérias sujeitas a deliberações ou resoluções do titular do órgão gestor do </w:t>
      </w:r>
      <w:proofErr w:type="gramStart"/>
      <w:r w:rsidRPr="00B80A6D">
        <w:rPr>
          <w:rFonts w:ascii="Arial" w:hAnsi="Arial" w:cs="Arial"/>
          <w:sz w:val="24"/>
          <w:szCs w:val="24"/>
        </w:rPr>
        <w:t>Fundo aquelas</w:t>
      </w:r>
      <w:proofErr w:type="gramEnd"/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relacionadas com as normas e procedimentos operacionais a serem cumpridos ou observados pelos candidatos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ou beneficiários do Fundo, consultado o CEI.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Art. 14. Este Decreto entra em vigor na data de sua publicação.</w:t>
      </w:r>
    </w:p>
    <w:p w:rsid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Palácio Tiradentes, em Belo Horizonte, aos 27 de junho de 2014; 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226° da Inconfidência Mineira e</w:t>
      </w:r>
      <w:r w:rsidR="00B80A6D">
        <w:rPr>
          <w:rFonts w:ascii="Arial" w:hAnsi="Arial" w:cs="Arial"/>
          <w:sz w:val="24"/>
          <w:szCs w:val="24"/>
        </w:rPr>
        <w:t xml:space="preserve"> </w:t>
      </w:r>
      <w:r w:rsidRPr="00B80A6D">
        <w:rPr>
          <w:rFonts w:ascii="Arial" w:hAnsi="Arial" w:cs="Arial"/>
          <w:sz w:val="24"/>
          <w:szCs w:val="24"/>
        </w:rPr>
        <w:t>193º da Independência do Brasil.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ALBERTO PINTO COELHO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Danilo de Castro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B80A6D">
        <w:rPr>
          <w:rFonts w:ascii="Arial" w:hAnsi="Arial" w:cs="Arial"/>
          <w:sz w:val="24"/>
          <w:szCs w:val="24"/>
        </w:rPr>
        <w:t>Coeli</w:t>
      </w:r>
      <w:proofErr w:type="spellEnd"/>
      <w:r w:rsidRPr="00B80A6D">
        <w:rPr>
          <w:rFonts w:ascii="Arial" w:hAnsi="Arial" w:cs="Arial"/>
          <w:sz w:val="24"/>
          <w:szCs w:val="24"/>
        </w:rPr>
        <w:t xml:space="preserve"> Simões Pires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>Renata Maria Paes de Vilhena</w:t>
      </w:r>
    </w:p>
    <w:p w:rsidR="001B67D7" w:rsidRPr="00B80A6D" w:rsidRDefault="001B67D7" w:rsidP="001B6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Leonardo Maurício </w:t>
      </w:r>
      <w:proofErr w:type="spellStart"/>
      <w:r w:rsidRPr="00B80A6D">
        <w:rPr>
          <w:rFonts w:ascii="Arial" w:hAnsi="Arial" w:cs="Arial"/>
          <w:sz w:val="24"/>
          <w:szCs w:val="24"/>
        </w:rPr>
        <w:t>Colombini</w:t>
      </w:r>
      <w:proofErr w:type="spellEnd"/>
      <w:r w:rsidRPr="00B80A6D">
        <w:rPr>
          <w:rFonts w:ascii="Arial" w:hAnsi="Arial" w:cs="Arial"/>
          <w:sz w:val="24"/>
          <w:szCs w:val="24"/>
        </w:rPr>
        <w:t xml:space="preserve"> Lima</w:t>
      </w:r>
    </w:p>
    <w:p w:rsidR="001B67D7" w:rsidRPr="00B80A6D" w:rsidRDefault="001B67D7" w:rsidP="001B67D7">
      <w:pPr>
        <w:rPr>
          <w:rFonts w:ascii="Arial" w:hAnsi="Arial" w:cs="Arial"/>
          <w:sz w:val="24"/>
          <w:szCs w:val="24"/>
        </w:rPr>
      </w:pPr>
      <w:r w:rsidRPr="00B80A6D">
        <w:rPr>
          <w:rFonts w:ascii="Arial" w:hAnsi="Arial" w:cs="Arial"/>
          <w:sz w:val="24"/>
          <w:szCs w:val="24"/>
        </w:rPr>
        <w:t xml:space="preserve">Eduardo Prates </w:t>
      </w:r>
      <w:proofErr w:type="spellStart"/>
      <w:r w:rsidRPr="00B80A6D">
        <w:rPr>
          <w:rFonts w:ascii="Arial" w:hAnsi="Arial" w:cs="Arial"/>
          <w:sz w:val="24"/>
          <w:szCs w:val="24"/>
        </w:rPr>
        <w:t>Octaviani</w:t>
      </w:r>
      <w:proofErr w:type="spellEnd"/>
      <w:r w:rsidRPr="00B8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A6D">
        <w:rPr>
          <w:rFonts w:ascii="Arial" w:hAnsi="Arial" w:cs="Arial"/>
          <w:sz w:val="24"/>
          <w:szCs w:val="24"/>
        </w:rPr>
        <w:t>Bernis</w:t>
      </w:r>
      <w:proofErr w:type="spellEnd"/>
    </w:p>
    <w:p w:rsidR="001B67D7" w:rsidRDefault="001B67D7" w:rsidP="001B67D7"/>
    <w:sectPr w:rsidR="001B6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D7"/>
    <w:rsid w:val="001B67D7"/>
    <w:rsid w:val="00316A57"/>
    <w:rsid w:val="00AB20F6"/>
    <w:rsid w:val="00B8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1579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Virginia Rodrigues</dc:creator>
  <cp:lastModifiedBy>Ana Virginia Rodrigues</cp:lastModifiedBy>
  <cp:revision>1</cp:revision>
  <dcterms:created xsi:type="dcterms:W3CDTF">2014-06-30T18:06:00Z</dcterms:created>
  <dcterms:modified xsi:type="dcterms:W3CDTF">2014-06-30T18:36:00Z</dcterms:modified>
</cp:coreProperties>
</file>